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155" w:rsidRPr="00DC1525" w:rsidRDefault="00F93C62" w:rsidP="00852786">
      <w:p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Блок</w:t>
      </w:r>
      <w:bookmarkStart w:id="0" w:name="_GoBack"/>
      <w:bookmarkEnd w:id="0"/>
      <w:r w:rsidR="00BE753A">
        <w:rPr>
          <w:rFonts w:ascii="Arial Narrow" w:hAnsi="Arial Narrow"/>
          <w:b/>
          <w:sz w:val="36"/>
          <w:szCs w:val="36"/>
        </w:rPr>
        <w:t xml:space="preserve"> питания </w:t>
      </w:r>
      <w:r w:rsidR="006752CC">
        <w:rPr>
          <w:rFonts w:ascii="Arial Narrow" w:hAnsi="Arial Narrow"/>
          <w:b/>
          <w:sz w:val="36"/>
          <w:szCs w:val="36"/>
        </w:rPr>
        <w:t>ST-PS110RM-BK</w:t>
      </w:r>
    </w:p>
    <w:p w:rsidR="00A73C3E" w:rsidRPr="00FD29B2" w:rsidRDefault="00A73C3E" w:rsidP="00DF7E54">
      <w:pPr>
        <w:jc w:val="both"/>
        <w:rPr>
          <w:sz w:val="20"/>
          <w:szCs w:val="20"/>
        </w:rPr>
      </w:pPr>
    </w:p>
    <w:p w:rsidR="007E6E43" w:rsidRPr="007E6E43" w:rsidRDefault="007E6E43" w:rsidP="007E6E43">
      <w:pPr>
        <w:pStyle w:val="a"/>
        <w:spacing w:line="276" w:lineRule="auto"/>
        <w:jc w:val="left"/>
        <w:rPr>
          <w:b/>
          <w:sz w:val="20"/>
          <w:szCs w:val="20"/>
        </w:rPr>
      </w:pPr>
      <w:r w:rsidRPr="007E6E43">
        <w:rPr>
          <w:b/>
          <w:sz w:val="20"/>
          <w:szCs w:val="20"/>
        </w:rPr>
        <w:t>Стабилизированный источник питания</w:t>
      </w:r>
    </w:p>
    <w:p w:rsidR="007E6E43" w:rsidRPr="007E6E43" w:rsidRDefault="007E6E43" w:rsidP="007E6E43">
      <w:pPr>
        <w:pStyle w:val="a"/>
        <w:spacing w:line="276" w:lineRule="auto"/>
        <w:jc w:val="left"/>
        <w:rPr>
          <w:b/>
          <w:sz w:val="20"/>
          <w:szCs w:val="20"/>
        </w:rPr>
      </w:pPr>
      <w:r w:rsidRPr="007E6E43">
        <w:rPr>
          <w:b/>
          <w:sz w:val="20"/>
          <w:szCs w:val="20"/>
        </w:rPr>
        <w:t>8 выходных каналов с индивидуальной защитой</w:t>
      </w:r>
    </w:p>
    <w:p w:rsidR="007E6E43" w:rsidRPr="007E6E43" w:rsidRDefault="007E6E43" w:rsidP="007E6E43">
      <w:pPr>
        <w:pStyle w:val="a"/>
        <w:spacing w:line="276" w:lineRule="auto"/>
        <w:jc w:val="left"/>
        <w:rPr>
          <w:b/>
          <w:sz w:val="20"/>
          <w:szCs w:val="20"/>
        </w:rPr>
      </w:pPr>
      <w:r w:rsidRPr="007E6E43">
        <w:rPr>
          <w:b/>
          <w:sz w:val="20"/>
          <w:szCs w:val="20"/>
        </w:rPr>
        <w:t>Цифровой дисплей для отображения выходного напряжения и тока потребления на группу</w:t>
      </w:r>
      <w:r w:rsidRPr="007E6E4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из</w:t>
      </w:r>
      <w:r w:rsidRPr="007E6E43">
        <w:rPr>
          <w:b/>
          <w:sz w:val="20"/>
          <w:szCs w:val="20"/>
        </w:rPr>
        <w:t xml:space="preserve"> 8 каналов</w:t>
      </w:r>
    </w:p>
    <w:p w:rsidR="007E6E43" w:rsidRPr="007E6E43" w:rsidRDefault="007E6E43" w:rsidP="007E6E43">
      <w:pPr>
        <w:pStyle w:val="a"/>
        <w:spacing w:line="276" w:lineRule="auto"/>
        <w:jc w:val="left"/>
        <w:rPr>
          <w:b/>
          <w:sz w:val="20"/>
          <w:szCs w:val="20"/>
        </w:rPr>
      </w:pPr>
      <w:r w:rsidRPr="007E6E43">
        <w:rPr>
          <w:b/>
          <w:sz w:val="20"/>
          <w:szCs w:val="20"/>
        </w:rPr>
        <w:t xml:space="preserve">Регулировка выходного напряжения на группу </w:t>
      </w:r>
      <w:r>
        <w:rPr>
          <w:b/>
          <w:sz w:val="20"/>
          <w:szCs w:val="20"/>
        </w:rPr>
        <w:t xml:space="preserve">из </w:t>
      </w:r>
      <w:r w:rsidRPr="007E6E43">
        <w:rPr>
          <w:b/>
          <w:sz w:val="20"/>
          <w:szCs w:val="20"/>
        </w:rPr>
        <w:t>8 каналов</w:t>
      </w:r>
    </w:p>
    <w:p w:rsidR="007E6E43" w:rsidRPr="007E6E43" w:rsidRDefault="007E6E43" w:rsidP="007E6E43">
      <w:pPr>
        <w:pStyle w:val="a"/>
        <w:spacing w:line="276" w:lineRule="auto"/>
        <w:jc w:val="left"/>
        <w:rPr>
          <w:b/>
          <w:sz w:val="20"/>
          <w:szCs w:val="20"/>
        </w:rPr>
      </w:pPr>
      <w:r w:rsidRPr="007E6E43">
        <w:rPr>
          <w:b/>
          <w:sz w:val="20"/>
          <w:szCs w:val="20"/>
        </w:rPr>
        <w:t>Защита от короткого замыкания и перегрузки с автоматическим восстановлением</w:t>
      </w:r>
    </w:p>
    <w:p w:rsidR="007E6E43" w:rsidRPr="007E6E43" w:rsidRDefault="007E6E43" w:rsidP="007E6E43">
      <w:pPr>
        <w:pStyle w:val="a"/>
        <w:spacing w:line="276" w:lineRule="auto"/>
        <w:jc w:val="left"/>
        <w:rPr>
          <w:b/>
          <w:sz w:val="20"/>
          <w:szCs w:val="20"/>
        </w:rPr>
      </w:pPr>
      <w:r w:rsidRPr="007E6E43">
        <w:rPr>
          <w:b/>
          <w:sz w:val="20"/>
          <w:szCs w:val="20"/>
        </w:rPr>
        <w:t>Защита нагрузки от аварии источника питания</w:t>
      </w:r>
    </w:p>
    <w:p w:rsidR="007E6E43" w:rsidRPr="007E6E43" w:rsidRDefault="007E6E43" w:rsidP="007E6E43">
      <w:pPr>
        <w:pStyle w:val="a"/>
        <w:spacing w:line="276" w:lineRule="auto"/>
        <w:jc w:val="left"/>
        <w:rPr>
          <w:b/>
          <w:sz w:val="20"/>
          <w:szCs w:val="20"/>
        </w:rPr>
      </w:pPr>
      <w:r w:rsidRPr="007E6E43">
        <w:rPr>
          <w:b/>
          <w:sz w:val="20"/>
          <w:szCs w:val="20"/>
        </w:rPr>
        <w:t>Световая индикация о состоянии линии 220</w:t>
      </w:r>
      <w:r>
        <w:rPr>
          <w:b/>
          <w:sz w:val="20"/>
          <w:szCs w:val="20"/>
        </w:rPr>
        <w:t xml:space="preserve"> </w:t>
      </w:r>
      <w:r w:rsidRPr="007E6E43">
        <w:rPr>
          <w:b/>
          <w:sz w:val="20"/>
          <w:szCs w:val="20"/>
        </w:rPr>
        <w:t>В и каждого выходного канала 12</w:t>
      </w:r>
      <w:r>
        <w:rPr>
          <w:b/>
          <w:sz w:val="20"/>
          <w:szCs w:val="20"/>
        </w:rPr>
        <w:t xml:space="preserve"> </w:t>
      </w:r>
      <w:r w:rsidRPr="007E6E43">
        <w:rPr>
          <w:b/>
          <w:sz w:val="20"/>
          <w:szCs w:val="20"/>
        </w:rPr>
        <w:t>В</w:t>
      </w:r>
    </w:p>
    <w:p w:rsidR="007E6E43" w:rsidRPr="007E6E43" w:rsidRDefault="007E6E43" w:rsidP="007E6E43">
      <w:pPr>
        <w:pStyle w:val="a"/>
        <w:spacing w:line="276" w:lineRule="auto"/>
        <w:jc w:val="left"/>
        <w:rPr>
          <w:b/>
          <w:sz w:val="20"/>
          <w:szCs w:val="20"/>
        </w:rPr>
      </w:pPr>
      <w:r w:rsidRPr="007E6E43">
        <w:rPr>
          <w:b/>
          <w:sz w:val="20"/>
          <w:szCs w:val="20"/>
        </w:rPr>
        <w:t>Металлический корпус для монтажа в стойку 19”</w:t>
      </w:r>
      <w:r>
        <w:rPr>
          <w:b/>
          <w:sz w:val="20"/>
          <w:szCs w:val="20"/>
        </w:rPr>
        <w:t>,</w:t>
      </w:r>
      <w:r w:rsidRPr="007E6E43">
        <w:rPr>
          <w:b/>
          <w:sz w:val="20"/>
          <w:szCs w:val="20"/>
        </w:rPr>
        <w:t xml:space="preserve"> занимает 1</w:t>
      </w:r>
      <w:r w:rsidRPr="007E6E43">
        <w:rPr>
          <w:b/>
          <w:sz w:val="20"/>
          <w:szCs w:val="20"/>
          <w:lang w:val="en-US"/>
        </w:rPr>
        <w:t>U</w:t>
      </w:r>
    </w:p>
    <w:p w:rsidR="007E6E43" w:rsidRDefault="007E6E43" w:rsidP="007A3C37">
      <w:pPr>
        <w:jc w:val="both"/>
        <w:rPr>
          <w:color w:val="000000"/>
          <w:sz w:val="20"/>
          <w:szCs w:val="20"/>
        </w:rPr>
      </w:pPr>
    </w:p>
    <w:p w:rsidR="007E6E43" w:rsidRDefault="007E6E43" w:rsidP="007A3C37">
      <w:pPr>
        <w:jc w:val="both"/>
        <w:rPr>
          <w:color w:val="000000"/>
          <w:sz w:val="20"/>
          <w:szCs w:val="20"/>
        </w:rPr>
      </w:pPr>
    </w:p>
    <w:p w:rsidR="007E6E43" w:rsidRDefault="00F93C62" w:rsidP="007A3C37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anchor distT="0" distB="1800225" distL="114300" distR="114300" simplePos="0" relativeHeight="251658752" behindDoc="1" locked="0" layoutInCell="1" allowOverlap="1" wp14:anchorId="4784DAD5" wp14:editId="4ECBF39F">
            <wp:simplePos x="0" y="0"/>
            <wp:positionH relativeFrom="column">
              <wp:posOffset>882015</wp:posOffset>
            </wp:positionH>
            <wp:positionV relativeFrom="paragraph">
              <wp:posOffset>107315</wp:posOffset>
            </wp:positionV>
            <wp:extent cx="3790950" cy="685800"/>
            <wp:effectExtent l="0" t="0" r="0" b="0"/>
            <wp:wrapTight wrapText="bothSides">
              <wp:wrapPolygon edited="0">
                <wp:start x="0" y="0"/>
                <wp:lineTo x="0" y="21000"/>
                <wp:lineTo x="21491" y="21000"/>
                <wp:lineTo x="21491" y="0"/>
                <wp:lineTo x="0" y="0"/>
              </wp:wrapPolygon>
            </wp:wrapTight>
            <wp:docPr id="2" name="Рисунок 1" descr="D:\Сетевая папка\st-ps110rm-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тевая папка\st-ps110rm-b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6E43" w:rsidRDefault="007E6E43" w:rsidP="007A3C37">
      <w:pPr>
        <w:jc w:val="both"/>
        <w:rPr>
          <w:color w:val="000000"/>
          <w:sz w:val="20"/>
          <w:szCs w:val="20"/>
        </w:rPr>
      </w:pPr>
    </w:p>
    <w:p w:rsidR="007E6E43" w:rsidRDefault="007E6E43" w:rsidP="007A3C37">
      <w:pPr>
        <w:jc w:val="both"/>
        <w:rPr>
          <w:color w:val="000000"/>
          <w:sz w:val="20"/>
          <w:szCs w:val="20"/>
        </w:rPr>
      </w:pPr>
    </w:p>
    <w:p w:rsidR="007E6E43" w:rsidRDefault="007E6E43" w:rsidP="007A3C37">
      <w:pPr>
        <w:jc w:val="both"/>
        <w:rPr>
          <w:color w:val="000000"/>
          <w:sz w:val="20"/>
          <w:szCs w:val="20"/>
        </w:rPr>
      </w:pPr>
    </w:p>
    <w:p w:rsidR="007E6E43" w:rsidRDefault="007E6E43" w:rsidP="007A3C37">
      <w:pPr>
        <w:jc w:val="both"/>
        <w:rPr>
          <w:color w:val="000000"/>
          <w:sz w:val="20"/>
          <w:szCs w:val="20"/>
        </w:rPr>
      </w:pPr>
    </w:p>
    <w:p w:rsidR="007E6E43" w:rsidRDefault="007E6E43" w:rsidP="007E6E43">
      <w:pPr>
        <w:jc w:val="both"/>
        <w:rPr>
          <w:color w:val="000000"/>
          <w:sz w:val="20"/>
          <w:szCs w:val="20"/>
        </w:rPr>
      </w:pPr>
    </w:p>
    <w:p w:rsidR="00F93C62" w:rsidRDefault="00F93C62" w:rsidP="007E6E43">
      <w:pPr>
        <w:jc w:val="both"/>
        <w:rPr>
          <w:color w:val="000000"/>
          <w:sz w:val="20"/>
          <w:szCs w:val="20"/>
        </w:rPr>
      </w:pPr>
    </w:p>
    <w:p w:rsidR="00F93C62" w:rsidRDefault="00F93C62" w:rsidP="007E6E43">
      <w:pPr>
        <w:jc w:val="both"/>
        <w:rPr>
          <w:color w:val="000000"/>
          <w:sz w:val="20"/>
          <w:szCs w:val="20"/>
        </w:rPr>
      </w:pPr>
    </w:p>
    <w:p w:rsidR="007E6E43" w:rsidRDefault="007E6E43" w:rsidP="007E6E43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Профессиональный</w:t>
      </w:r>
      <w:r w:rsidRPr="00535B7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блок </w:t>
      </w:r>
      <w:r w:rsidRPr="007A3C37">
        <w:rPr>
          <w:color w:val="000000"/>
          <w:sz w:val="20"/>
          <w:szCs w:val="20"/>
        </w:rPr>
        <w:t>питания</w:t>
      </w:r>
      <w:r>
        <w:rPr>
          <w:color w:val="000000"/>
          <w:sz w:val="20"/>
          <w:szCs w:val="20"/>
        </w:rPr>
        <w:t xml:space="preserve"> </w:t>
      </w:r>
      <w:r w:rsidRPr="00535B7F">
        <w:rPr>
          <w:color w:val="000000"/>
          <w:sz w:val="20"/>
          <w:szCs w:val="20"/>
        </w:rPr>
        <w:t>ST-PS1</w:t>
      </w:r>
      <w:r>
        <w:rPr>
          <w:color w:val="000000"/>
          <w:sz w:val="20"/>
          <w:szCs w:val="20"/>
        </w:rPr>
        <w:t>1</w:t>
      </w:r>
      <w:r w:rsidRPr="00535B7F">
        <w:rPr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  <w:lang w:val="en-US"/>
        </w:rPr>
        <w:t>RM</w:t>
      </w:r>
      <w:r w:rsidRPr="00DC1525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  <w:lang w:val="en-US"/>
        </w:rPr>
        <w:t>BK</w:t>
      </w:r>
      <w:r>
        <w:rPr>
          <w:color w:val="000000"/>
          <w:sz w:val="20"/>
          <w:szCs w:val="20"/>
        </w:rPr>
        <w:t xml:space="preserve"> предназначен</w:t>
      </w:r>
      <w:r w:rsidRPr="007A3C37">
        <w:rPr>
          <w:color w:val="000000"/>
          <w:sz w:val="20"/>
          <w:szCs w:val="20"/>
        </w:rPr>
        <w:t xml:space="preserve"> для </w:t>
      </w:r>
      <w:r w:rsidRPr="00535B7F">
        <w:rPr>
          <w:color w:val="000000"/>
          <w:sz w:val="20"/>
          <w:szCs w:val="20"/>
        </w:rPr>
        <w:t>высококачественно</w:t>
      </w:r>
      <w:r>
        <w:rPr>
          <w:color w:val="000000"/>
          <w:sz w:val="20"/>
          <w:szCs w:val="20"/>
        </w:rPr>
        <w:t>го</w:t>
      </w:r>
      <w:r w:rsidRPr="00535B7F">
        <w:rPr>
          <w:color w:val="000000"/>
          <w:sz w:val="20"/>
          <w:szCs w:val="20"/>
        </w:rPr>
        <w:t xml:space="preserve"> электропитани</w:t>
      </w:r>
      <w:r>
        <w:rPr>
          <w:color w:val="000000"/>
          <w:sz w:val="20"/>
          <w:szCs w:val="20"/>
        </w:rPr>
        <w:t>я</w:t>
      </w:r>
      <w:r w:rsidRPr="007A3C37">
        <w:rPr>
          <w:color w:val="000000"/>
          <w:sz w:val="20"/>
          <w:szCs w:val="20"/>
        </w:rPr>
        <w:t xml:space="preserve"> напряжением 12</w:t>
      </w:r>
      <w:r>
        <w:rPr>
          <w:color w:val="000000"/>
          <w:sz w:val="20"/>
          <w:szCs w:val="20"/>
        </w:rPr>
        <w:t xml:space="preserve"> </w:t>
      </w:r>
      <w:proofErr w:type="gramStart"/>
      <w:r w:rsidRPr="007A3C37">
        <w:rPr>
          <w:color w:val="000000"/>
          <w:sz w:val="20"/>
          <w:szCs w:val="20"/>
        </w:rPr>
        <w:t>В</w:t>
      </w:r>
      <w:proofErr w:type="gramEnd"/>
      <w:r w:rsidRPr="007A3C37">
        <w:rPr>
          <w:color w:val="000000"/>
          <w:sz w:val="20"/>
          <w:szCs w:val="20"/>
        </w:rPr>
        <w:t xml:space="preserve"> постоянного тока</w:t>
      </w:r>
      <w:r>
        <w:rPr>
          <w:color w:val="000000"/>
          <w:sz w:val="20"/>
          <w:szCs w:val="20"/>
        </w:rPr>
        <w:t xml:space="preserve"> оборудования</w:t>
      </w:r>
      <w:r w:rsidRPr="007A3C3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видеонаблюдения и других устройств без необходимости резервирования питания.</w:t>
      </w:r>
      <w:r w:rsidRPr="007A3C37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Индивидуальная защита для каждого выходного канала с помощью самовосстанавливающихся предохранителей обеспечивает независимость питания подключаемых устройств.</w:t>
      </w:r>
    </w:p>
    <w:p w:rsidR="007E6E43" w:rsidRDefault="007E6E43" w:rsidP="007E6E43">
      <w:pPr>
        <w:jc w:val="both"/>
        <w:rPr>
          <w:sz w:val="20"/>
          <w:szCs w:val="20"/>
        </w:rPr>
      </w:pPr>
    </w:p>
    <w:p w:rsidR="007E6E43" w:rsidRPr="00E453F7" w:rsidRDefault="007E6E43" w:rsidP="007E6E43">
      <w:pPr>
        <w:jc w:val="both"/>
        <w:rPr>
          <w:b/>
          <w:sz w:val="20"/>
          <w:szCs w:val="20"/>
        </w:rPr>
      </w:pPr>
      <w:r w:rsidRPr="00E453F7">
        <w:rPr>
          <w:b/>
          <w:sz w:val="20"/>
          <w:szCs w:val="20"/>
        </w:rPr>
        <w:t>Удобство настройки и эксплуатации</w:t>
      </w:r>
    </w:p>
    <w:p w:rsidR="007E6E43" w:rsidRPr="006312E5" w:rsidRDefault="007E6E43" w:rsidP="007E6E43">
      <w:pPr>
        <w:jc w:val="both"/>
        <w:rPr>
          <w:sz w:val="20"/>
          <w:szCs w:val="20"/>
        </w:rPr>
      </w:pPr>
      <w:r>
        <w:rPr>
          <w:sz w:val="20"/>
          <w:szCs w:val="20"/>
        </w:rPr>
        <w:t>Блок питания имеет регулировку выходного напряжения для каждой группы из 8 каналов, что позволяет настроить компенсацию падения напряжения в кабеле питания устройств. Цифровой дисплей для каждой группы из 8 каналов, отображающий выходное напряжение и ток потребления, обеспечивает удобство настройки, эксплуатации и обслуживания.</w:t>
      </w:r>
      <w:r w:rsidRPr="003E74B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FA0D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076E8" w:rsidRDefault="00E076E8" w:rsidP="00CC5302">
      <w:pPr>
        <w:rPr>
          <w:b/>
          <w:i/>
          <w:sz w:val="26"/>
          <w:szCs w:val="26"/>
        </w:rPr>
      </w:pPr>
    </w:p>
    <w:p w:rsidR="00CC5302" w:rsidRPr="007E6E43" w:rsidRDefault="00CC5302" w:rsidP="00CC5302">
      <w:pPr>
        <w:rPr>
          <w:b/>
          <w:sz w:val="20"/>
          <w:szCs w:val="20"/>
        </w:rPr>
      </w:pPr>
      <w:r w:rsidRPr="007E6E43">
        <w:rPr>
          <w:b/>
          <w:sz w:val="20"/>
          <w:szCs w:val="20"/>
        </w:rPr>
        <w:t xml:space="preserve">Технические </w:t>
      </w:r>
      <w:r w:rsidR="007E6E43" w:rsidRPr="007E6E43">
        <w:rPr>
          <w:b/>
          <w:sz w:val="20"/>
          <w:szCs w:val="20"/>
        </w:rPr>
        <w:t>характеристики</w:t>
      </w:r>
    </w:p>
    <w:p w:rsidR="0084531A" w:rsidRDefault="0084531A" w:rsidP="00DC4933">
      <w:pPr>
        <w:rPr>
          <w:sz w:val="2"/>
          <w:szCs w:val="2"/>
        </w:rPr>
      </w:pPr>
    </w:p>
    <w:p w:rsidR="00D203CF" w:rsidRDefault="00D203CF" w:rsidP="00DC4933">
      <w:pPr>
        <w:rPr>
          <w:sz w:val="2"/>
          <w:szCs w:val="2"/>
        </w:rPr>
      </w:pPr>
    </w:p>
    <w:tbl>
      <w:tblPr>
        <w:tblW w:w="9747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1E0" w:firstRow="1" w:lastRow="1" w:firstColumn="1" w:lastColumn="1" w:noHBand="0" w:noVBand="0"/>
      </w:tblPr>
      <w:tblGrid>
        <w:gridCol w:w="3227"/>
        <w:gridCol w:w="6520"/>
      </w:tblGrid>
      <w:tr w:rsidR="00DC1525" w:rsidRPr="009A19DF" w:rsidTr="00D24C33">
        <w:trPr>
          <w:trHeight w:val="111"/>
        </w:trPr>
        <w:tc>
          <w:tcPr>
            <w:tcW w:w="3227" w:type="dxa"/>
          </w:tcPr>
          <w:p w:rsidR="00DC1525" w:rsidRPr="007E6E43" w:rsidRDefault="00DC1525" w:rsidP="000F6BA5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7E6E43">
              <w:rPr>
                <w:b/>
                <w:color w:val="000000"/>
                <w:sz w:val="20"/>
                <w:szCs w:val="20"/>
              </w:rPr>
              <w:t>Модель:</w:t>
            </w:r>
          </w:p>
        </w:tc>
        <w:tc>
          <w:tcPr>
            <w:tcW w:w="6520" w:type="dxa"/>
            <w:vAlign w:val="center"/>
          </w:tcPr>
          <w:p w:rsidR="00DC1525" w:rsidRPr="007E6E43" w:rsidRDefault="006752CC" w:rsidP="007E6E43">
            <w:pPr>
              <w:contextualSpacing/>
              <w:rPr>
                <w:b/>
                <w:color w:val="000000"/>
                <w:sz w:val="20"/>
                <w:szCs w:val="20"/>
                <w:lang w:val="en-US"/>
              </w:rPr>
            </w:pPr>
            <w:r w:rsidRPr="007E6E43">
              <w:rPr>
                <w:b/>
                <w:color w:val="000000"/>
                <w:sz w:val="20"/>
                <w:szCs w:val="20"/>
              </w:rPr>
              <w:t>ST-PS110RM-BK</w:t>
            </w:r>
          </w:p>
        </w:tc>
      </w:tr>
      <w:tr w:rsidR="00D4343D" w:rsidRPr="009A19DF" w:rsidTr="00D24C33">
        <w:trPr>
          <w:trHeight w:val="157"/>
        </w:trPr>
        <w:tc>
          <w:tcPr>
            <w:tcW w:w="3227" w:type="dxa"/>
          </w:tcPr>
          <w:p w:rsidR="00D4343D" w:rsidRPr="007E6E43" w:rsidRDefault="00D4343D" w:rsidP="000F6BA5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7E6E43">
              <w:rPr>
                <w:b/>
                <w:color w:val="000000"/>
                <w:sz w:val="20"/>
                <w:szCs w:val="20"/>
              </w:rPr>
              <w:t>Выходные каналы:</w:t>
            </w:r>
          </w:p>
        </w:tc>
        <w:tc>
          <w:tcPr>
            <w:tcW w:w="6520" w:type="dxa"/>
            <w:vAlign w:val="center"/>
          </w:tcPr>
          <w:p w:rsidR="00D4343D" w:rsidRDefault="00CE6B6D" w:rsidP="007E6E4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D203CF" w:rsidRPr="009A19DF" w:rsidTr="00D24C33">
        <w:trPr>
          <w:trHeight w:val="157"/>
        </w:trPr>
        <w:tc>
          <w:tcPr>
            <w:tcW w:w="3227" w:type="dxa"/>
          </w:tcPr>
          <w:p w:rsidR="00D203CF" w:rsidRPr="007E6E43" w:rsidRDefault="00D203CF" w:rsidP="000F6BA5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7E6E43">
              <w:rPr>
                <w:b/>
                <w:color w:val="000000"/>
                <w:sz w:val="20"/>
                <w:szCs w:val="20"/>
              </w:rPr>
              <w:t>Входное напряжение:</w:t>
            </w:r>
          </w:p>
        </w:tc>
        <w:tc>
          <w:tcPr>
            <w:tcW w:w="6520" w:type="dxa"/>
            <w:vAlign w:val="center"/>
          </w:tcPr>
          <w:p w:rsidR="00D203CF" w:rsidRDefault="00D203CF" w:rsidP="007E6E4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Symbol" w:char="F07E"/>
            </w:r>
            <w:r w:rsidR="007E6E43">
              <w:rPr>
                <w:color w:val="000000"/>
                <w:sz w:val="20"/>
                <w:szCs w:val="20"/>
              </w:rPr>
              <w:t xml:space="preserve"> 190</w:t>
            </w:r>
            <w:r w:rsidR="007E6E43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2</w:t>
            </w:r>
            <w:r w:rsidR="00D4343D"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</w:rPr>
              <w:t>0 В, 50 Гц</w:t>
            </w:r>
          </w:p>
        </w:tc>
      </w:tr>
      <w:tr w:rsidR="00D203CF" w:rsidRPr="009A19DF" w:rsidTr="00D24C33">
        <w:trPr>
          <w:trHeight w:val="161"/>
        </w:trPr>
        <w:tc>
          <w:tcPr>
            <w:tcW w:w="3227" w:type="dxa"/>
          </w:tcPr>
          <w:p w:rsidR="00D203CF" w:rsidRPr="007E6E43" w:rsidRDefault="00D203CF" w:rsidP="00FA46FD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7E6E43">
              <w:rPr>
                <w:b/>
                <w:color w:val="000000"/>
                <w:sz w:val="20"/>
                <w:szCs w:val="20"/>
              </w:rPr>
              <w:t>Выходное напряжение:</w:t>
            </w:r>
          </w:p>
        </w:tc>
        <w:tc>
          <w:tcPr>
            <w:tcW w:w="6520" w:type="dxa"/>
            <w:vAlign w:val="center"/>
          </w:tcPr>
          <w:p w:rsidR="00D203CF" w:rsidRPr="00274563" w:rsidRDefault="00D203CF" w:rsidP="007E6E4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4343D">
              <w:rPr>
                <w:color w:val="000000"/>
                <w:sz w:val="20"/>
                <w:szCs w:val="20"/>
                <w:lang w:val="en-US"/>
              </w:rPr>
              <w:t>2</w:t>
            </w:r>
            <w:r w:rsidR="007E6E43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1</w:t>
            </w:r>
            <w:r w:rsidR="00D4343D"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В постоянного тока</w:t>
            </w:r>
          </w:p>
        </w:tc>
      </w:tr>
      <w:tr w:rsidR="00D203CF" w:rsidRPr="00B130A3" w:rsidTr="00D24C33">
        <w:trPr>
          <w:trHeight w:val="111"/>
        </w:trPr>
        <w:tc>
          <w:tcPr>
            <w:tcW w:w="3227" w:type="dxa"/>
          </w:tcPr>
          <w:p w:rsidR="00D203CF" w:rsidRPr="007E6E43" w:rsidRDefault="00D203CF" w:rsidP="000F6BA5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7E6E43">
              <w:rPr>
                <w:b/>
                <w:color w:val="000000"/>
                <w:sz w:val="20"/>
                <w:szCs w:val="20"/>
              </w:rPr>
              <w:t xml:space="preserve">Выходной ток: </w:t>
            </w:r>
          </w:p>
        </w:tc>
        <w:tc>
          <w:tcPr>
            <w:tcW w:w="6520" w:type="dxa"/>
            <w:vAlign w:val="center"/>
          </w:tcPr>
          <w:p w:rsidR="00D203CF" w:rsidRPr="00D82EC5" w:rsidRDefault="00CE6B6D" w:rsidP="007E6E4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4343D">
              <w:rPr>
                <w:color w:val="000000"/>
                <w:sz w:val="20"/>
                <w:szCs w:val="20"/>
                <w:lang w:val="en-US"/>
              </w:rPr>
              <w:t>0</w:t>
            </w:r>
            <w:r w:rsidR="00D203CF">
              <w:rPr>
                <w:color w:val="000000"/>
                <w:sz w:val="20"/>
                <w:szCs w:val="20"/>
              </w:rPr>
              <w:t xml:space="preserve"> А (пик </w:t>
            </w:r>
            <w:r w:rsidR="00962547">
              <w:rPr>
                <w:color w:val="000000"/>
                <w:sz w:val="20"/>
                <w:szCs w:val="20"/>
              </w:rPr>
              <w:t>11</w:t>
            </w:r>
            <w:r w:rsidR="00D203CF">
              <w:rPr>
                <w:color w:val="000000"/>
                <w:sz w:val="20"/>
                <w:szCs w:val="20"/>
              </w:rPr>
              <w:t xml:space="preserve"> А)</w:t>
            </w:r>
          </w:p>
        </w:tc>
      </w:tr>
      <w:tr w:rsidR="00D4343D" w:rsidRPr="00B130A3" w:rsidTr="00D24C33">
        <w:trPr>
          <w:trHeight w:val="166"/>
        </w:trPr>
        <w:tc>
          <w:tcPr>
            <w:tcW w:w="3227" w:type="dxa"/>
          </w:tcPr>
          <w:p w:rsidR="00D4343D" w:rsidRPr="007E6E43" w:rsidRDefault="00D4343D" w:rsidP="000F6BA5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7E6E43">
              <w:rPr>
                <w:b/>
                <w:color w:val="000000"/>
                <w:sz w:val="20"/>
                <w:szCs w:val="20"/>
              </w:rPr>
              <w:t>Выходной ток на канал:</w:t>
            </w:r>
          </w:p>
        </w:tc>
        <w:tc>
          <w:tcPr>
            <w:tcW w:w="6520" w:type="dxa"/>
            <w:vAlign w:val="center"/>
          </w:tcPr>
          <w:p w:rsidR="00D4343D" w:rsidRDefault="00D4343D" w:rsidP="007E6E4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 А</w:t>
            </w:r>
          </w:p>
        </w:tc>
      </w:tr>
      <w:tr w:rsidR="00D203CF" w:rsidRPr="00B130A3" w:rsidTr="00D24C33">
        <w:trPr>
          <w:trHeight w:val="166"/>
        </w:trPr>
        <w:tc>
          <w:tcPr>
            <w:tcW w:w="3227" w:type="dxa"/>
          </w:tcPr>
          <w:p w:rsidR="00D203CF" w:rsidRPr="007E6E43" w:rsidRDefault="00D203CF" w:rsidP="000F6BA5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7E6E43">
              <w:rPr>
                <w:b/>
                <w:color w:val="000000"/>
                <w:sz w:val="20"/>
                <w:szCs w:val="20"/>
              </w:rPr>
              <w:t>Стабилизация напряжения:</w:t>
            </w:r>
          </w:p>
        </w:tc>
        <w:tc>
          <w:tcPr>
            <w:tcW w:w="6520" w:type="dxa"/>
            <w:vAlign w:val="center"/>
          </w:tcPr>
          <w:p w:rsidR="00D203CF" w:rsidRPr="00274563" w:rsidRDefault="00D203CF" w:rsidP="007E6E4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D203CF" w:rsidRPr="00B130A3" w:rsidTr="00D24C33">
        <w:trPr>
          <w:trHeight w:val="211"/>
        </w:trPr>
        <w:tc>
          <w:tcPr>
            <w:tcW w:w="3227" w:type="dxa"/>
          </w:tcPr>
          <w:p w:rsidR="00D203CF" w:rsidRPr="007E6E43" w:rsidRDefault="00D203CF" w:rsidP="000F6BA5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7E6E43">
              <w:rPr>
                <w:b/>
                <w:color w:val="000000"/>
                <w:sz w:val="20"/>
                <w:szCs w:val="20"/>
              </w:rPr>
              <w:t>Защита от короткого замыкания:</w:t>
            </w:r>
          </w:p>
        </w:tc>
        <w:tc>
          <w:tcPr>
            <w:tcW w:w="6520" w:type="dxa"/>
            <w:vAlign w:val="center"/>
          </w:tcPr>
          <w:p w:rsidR="00D203CF" w:rsidRPr="00900703" w:rsidRDefault="00D203CF" w:rsidP="007E6E4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D203CF" w:rsidRPr="007E76D9" w:rsidTr="00D24C33">
        <w:trPr>
          <w:trHeight w:val="98"/>
        </w:trPr>
        <w:tc>
          <w:tcPr>
            <w:tcW w:w="3227" w:type="dxa"/>
            <w:vAlign w:val="center"/>
          </w:tcPr>
          <w:p w:rsidR="00D203CF" w:rsidRPr="007E6E43" w:rsidRDefault="00D203CF" w:rsidP="000F6BA5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7E6E43">
              <w:rPr>
                <w:b/>
                <w:sz w:val="20"/>
                <w:szCs w:val="20"/>
              </w:rPr>
              <w:t>Защита нагрузки:</w:t>
            </w:r>
          </w:p>
        </w:tc>
        <w:tc>
          <w:tcPr>
            <w:tcW w:w="6520" w:type="dxa"/>
            <w:vAlign w:val="center"/>
          </w:tcPr>
          <w:p w:rsidR="00D203CF" w:rsidRDefault="00D203CF" w:rsidP="007E6E4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D24C33" w:rsidTr="00D24C33">
        <w:tc>
          <w:tcPr>
            <w:tcW w:w="3227" w:type="dxa"/>
            <w:vAlign w:val="center"/>
          </w:tcPr>
          <w:p w:rsidR="00D24C33" w:rsidRPr="007E6E43" w:rsidRDefault="007E6E43" w:rsidP="00A3769A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Диапазон рабочих температур</w:t>
            </w:r>
            <w:r w:rsidR="00D24C33" w:rsidRPr="007E6E43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520" w:type="dxa"/>
            <w:vAlign w:val="center"/>
          </w:tcPr>
          <w:p w:rsidR="00D24C33" w:rsidRDefault="007E6E43" w:rsidP="007E6E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D24C33">
              <w:rPr>
                <w:color w:val="000000"/>
                <w:sz w:val="20"/>
                <w:szCs w:val="20"/>
              </w:rPr>
              <w:t>т -20</w:t>
            </w:r>
            <w:r w:rsidR="00D24C33" w:rsidRPr="00274563">
              <w:rPr>
                <w:color w:val="000000"/>
                <w:sz w:val="20"/>
                <w:szCs w:val="20"/>
              </w:rPr>
              <w:t xml:space="preserve"> до +</w:t>
            </w:r>
            <w:r w:rsidR="00D4343D">
              <w:rPr>
                <w:color w:val="000000"/>
                <w:sz w:val="20"/>
                <w:szCs w:val="20"/>
                <w:lang w:val="en-US"/>
              </w:rPr>
              <w:t>5</w:t>
            </w:r>
            <w:r w:rsidR="00C27D1E">
              <w:rPr>
                <w:color w:val="000000"/>
                <w:sz w:val="20"/>
                <w:szCs w:val="20"/>
              </w:rPr>
              <w:t>0</w:t>
            </w:r>
            <w:r w:rsidR="00D24C33" w:rsidRPr="00274563">
              <w:rPr>
                <w:color w:val="000000"/>
                <w:sz w:val="20"/>
                <w:szCs w:val="20"/>
              </w:rPr>
              <w:t xml:space="preserve"> </w:t>
            </w:r>
            <w:r w:rsidR="00D24C33" w:rsidRPr="00274563">
              <w:rPr>
                <w:color w:val="000000"/>
                <w:sz w:val="20"/>
                <w:szCs w:val="20"/>
              </w:rPr>
              <w:sym w:font="Symbol" w:char="F0B0"/>
            </w:r>
            <w:r w:rsidR="00D24C33" w:rsidRPr="00274563">
              <w:rPr>
                <w:color w:val="000000"/>
                <w:sz w:val="20"/>
                <w:szCs w:val="20"/>
              </w:rPr>
              <w:t>С</w:t>
            </w:r>
          </w:p>
        </w:tc>
      </w:tr>
      <w:tr w:rsidR="00D203CF" w:rsidRPr="007E76D9" w:rsidTr="00D24C33">
        <w:trPr>
          <w:trHeight w:val="158"/>
        </w:trPr>
        <w:tc>
          <w:tcPr>
            <w:tcW w:w="3227" w:type="dxa"/>
            <w:vAlign w:val="center"/>
          </w:tcPr>
          <w:p w:rsidR="00D203CF" w:rsidRPr="007E6E43" w:rsidRDefault="007E6E43" w:rsidP="000F6BA5">
            <w:pPr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Диапазон рабочей влажности</w:t>
            </w:r>
            <w:r w:rsidR="00D203CF" w:rsidRPr="007E6E43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520" w:type="dxa"/>
            <w:vAlign w:val="center"/>
          </w:tcPr>
          <w:p w:rsidR="00D203CF" w:rsidRDefault="007E6E43" w:rsidP="007E6E4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20%</w:t>
            </w:r>
            <w:r>
              <w:rPr>
                <w:color w:val="000000"/>
                <w:sz w:val="20"/>
                <w:szCs w:val="20"/>
              </w:rPr>
              <w:t>–</w:t>
            </w:r>
            <w:r w:rsidR="00F67C96">
              <w:rPr>
                <w:color w:val="000000"/>
                <w:sz w:val="20"/>
                <w:szCs w:val="20"/>
                <w:lang w:val="en-US"/>
              </w:rPr>
              <w:t>8</w:t>
            </w:r>
            <w:r w:rsidR="00D203CF">
              <w:rPr>
                <w:color w:val="000000"/>
                <w:sz w:val="20"/>
                <w:szCs w:val="20"/>
              </w:rPr>
              <w:t>0%</w:t>
            </w:r>
          </w:p>
        </w:tc>
      </w:tr>
      <w:tr w:rsidR="00DC1525" w:rsidRPr="007E76D9" w:rsidTr="00D24C33">
        <w:trPr>
          <w:trHeight w:val="108"/>
        </w:trPr>
        <w:tc>
          <w:tcPr>
            <w:tcW w:w="3227" w:type="dxa"/>
            <w:vAlign w:val="center"/>
          </w:tcPr>
          <w:p w:rsidR="00DC1525" w:rsidRPr="007E6E43" w:rsidRDefault="00DC1525" w:rsidP="000F6BA5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7E6E43">
              <w:rPr>
                <w:b/>
                <w:color w:val="000000"/>
                <w:sz w:val="20"/>
                <w:szCs w:val="20"/>
              </w:rPr>
              <w:t>Габариты корпуса:</w:t>
            </w:r>
          </w:p>
        </w:tc>
        <w:tc>
          <w:tcPr>
            <w:tcW w:w="6520" w:type="dxa"/>
            <w:vAlign w:val="center"/>
          </w:tcPr>
          <w:p w:rsidR="00DC1525" w:rsidRDefault="00204331" w:rsidP="007E6E4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="00DC1525" w:rsidRPr="00906CAB">
              <w:rPr>
                <w:color w:val="000000"/>
                <w:sz w:val="20"/>
                <w:szCs w:val="20"/>
              </w:rPr>
              <w:t>3</w:t>
            </w:r>
            <w:r w:rsidR="007E6E43">
              <w:rPr>
                <w:color w:val="000000"/>
                <w:sz w:val="20"/>
                <w:szCs w:val="20"/>
              </w:rPr>
              <w:t xml:space="preserve"> </w:t>
            </w:r>
            <w:r w:rsidR="00DC1525">
              <w:rPr>
                <w:color w:val="000000"/>
                <w:sz w:val="20"/>
                <w:szCs w:val="20"/>
              </w:rPr>
              <w:t>х</w:t>
            </w:r>
            <w:r w:rsidR="007E6E43">
              <w:rPr>
                <w:color w:val="000000"/>
                <w:sz w:val="20"/>
                <w:szCs w:val="20"/>
              </w:rPr>
              <w:t xml:space="preserve"> </w:t>
            </w:r>
            <w:r w:rsidR="00DC1525" w:rsidRPr="00906CA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5</w:t>
            </w:r>
            <w:r w:rsidR="00DC1525" w:rsidRPr="00906CAB">
              <w:rPr>
                <w:color w:val="000000"/>
                <w:sz w:val="20"/>
                <w:szCs w:val="20"/>
              </w:rPr>
              <w:t>0</w:t>
            </w:r>
            <w:r w:rsidR="007E6E43">
              <w:rPr>
                <w:color w:val="000000"/>
                <w:sz w:val="20"/>
                <w:szCs w:val="20"/>
              </w:rPr>
              <w:t xml:space="preserve"> </w:t>
            </w:r>
            <w:r w:rsidR="00DC1525">
              <w:rPr>
                <w:color w:val="000000"/>
                <w:sz w:val="20"/>
                <w:szCs w:val="20"/>
              </w:rPr>
              <w:t>х</w:t>
            </w:r>
            <w:r w:rsidR="007E6E4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  <w:r w:rsidR="00DC1525" w:rsidRPr="00906CAB">
              <w:rPr>
                <w:color w:val="000000"/>
                <w:sz w:val="20"/>
                <w:szCs w:val="20"/>
              </w:rPr>
              <w:t>4</w:t>
            </w:r>
            <w:r w:rsidR="00DC1525">
              <w:rPr>
                <w:color w:val="000000"/>
                <w:sz w:val="20"/>
                <w:szCs w:val="20"/>
              </w:rPr>
              <w:t xml:space="preserve"> мм</w:t>
            </w:r>
          </w:p>
        </w:tc>
      </w:tr>
    </w:tbl>
    <w:p w:rsidR="00D203CF" w:rsidRDefault="00D203CF" w:rsidP="00DC4933">
      <w:pPr>
        <w:rPr>
          <w:sz w:val="2"/>
          <w:szCs w:val="2"/>
        </w:rPr>
      </w:pPr>
    </w:p>
    <w:sectPr w:rsidR="00D203CF" w:rsidSect="00E77B3C">
      <w:headerReference w:type="default" r:id="rId8"/>
      <w:footerReference w:type="default" r:id="rId9"/>
      <w:pgSz w:w="11906" w:h="16838"/>
      <w:pgMar w:top="1495" w:right="1274" w:bottom="1134" w:left="1276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08C" w:rsidRDefault="00A9708C">
      <w:r>
        <w:separator/>
      </w:r>
    </w:p>
  </w:endnote>
  <w:endnote w:type="continuationSeparator" w:id="0">
    <w:p w:rsidR="00A9708C" w:rsidRDefault="00A9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FF9900"/>
      </w:tblBorders>
      <w:tblLook w:val="01E0" w:firstRow="1" w:lastRow="1" w:firstColumn="1" w:lastColumn="1" w:noHBand="0" w:noVBand="0"/>
    </w:tblPr>
    <w:tblGrid>
      <w:gridCol w:w="4786"/>
      <w:gridCol w:w="4786"/>
    </w:tblGrid>
    <w:tr w:rsidR="001A4BDA" w:rsidTr="00454CBC">
      <w:trPr>
        <w:trHeight w:val="571"/>
      </w:trPr>
      <w:tc>
        <w:tcPr>
          <w:tcW w:w="4786" w:type="dxa"/>
          <w:vAlign w:val="center"/>
        </w:tcPr>
        <w:p w:rsidR="001A4BDA" w:rsidRDefault="001A4BDA" w:rsidP="00274563">
          <w:pPr>
            <w:pStyle w:val="a6"/>
            <w:ind w:left="-142"/>
          </w:pPr>
        </w:p>
      </w:tc>
      <w:tc>
        <w:tcPr>
          <w:tcW w:w="4786" w:type="dxa"/>
          <w:vAlign w:val="center"/>
        </w:tcPr>
        <w:p w:rsidR="001A4BDA" w:rsidRDefault="001A4BDA" w:rsidP="00274563">
          <w:pPr>
            <w:pStyle w:val="a6"/>
            <w:jc w:val="right"/>
          </w:pPr>
        </w:p>
      </w:tc>
    </w:tr>
  </w:tbl>
  <w:p w:rsidR="001A4BDA" w:rsidRDefault="001A4BDA" w:rsidP="00D374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08C" w:rsidRDefault="00A9708C">
      <w:r>
        <w:separator/>
      </w:r>
    </w:p>
  </w:footnote>
  <w:footnote w:type="continuationSeparator" w:id="0">
    <w:p w:rsidR="00A9708C" w:rsidRDefault="00A97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FF9900"/>
      </w:tblBorders>
      <w:tblLook w:val="01E0" w:firstRow="1" w:lastRow="1" w:firstColumn="1" w:lastColumn="1" w:noHBand="0" w:noVBand="0"/>
    </w:tblPr>
    <w:tblGrid>
      <w:gridCol w:w="4786"/>
      <w:gridCol w:w="4786"/>
    </w:tblGrid>
    <w:tr w:rsidR="001A4BDA" w:rsidTr="00454CBC">
      <w:trPr>
        <w:trHeight w:val="708"/>
      </w:trPr>
      <w:tc>
        <w:tcPr>
          <w:tcW w:w="4786" w:type="dxa"/>
          <w:vAlign w:val="center"/>
        </w:tcPr>
        <w:p w:rsidR="001A4BDA" w:rsidRPr="00535B7F" w:rsidRDefault="001A4BDA" w:rsidP="006752CC">
          <w:pPr>
            <w:pStyle w:val="a5"/>
            <w:rPr>
              <w:rFonts w:ascii="Arial Narrow" w:hAnsi="Arial Narrow"/>
              <w:b/>
              <w:sz w:val="28"/>
              <w:szCs w:val="28"/>
              <w:lang w:val="en-US"/>
            </w:rPr>
          </w:pPr>
          <w:r>
            <w:rPr>
              <w:rFonts w:ascii="Arial Narrow" w:hAnsi="Arial Narrow"/>
              <w:b/>
              <w:sz w:val="28"/>
              <w:szCs w:val="28"/>
              <w:lang w:val="en-US"/>
            </w:rPr>
            <w:t>ST-</w:t>
          </w:r>
          <w:r w:rsidR="00E800B9">
            <w:rPr>
              <w:rFonts w:ascii="Arial Narrow" w:hAnsi="Arial Narrow"/>
              <w:b/>
              <w:sz w:val="28"/>
              <w:szCs w:val="28"/>
              <w:lang w:val="en-US"/>
            </w:rPr>
            <w:t>PS</w:t>
          </w:r>
          <w:r w:rsidR="00535B7F" w:rsidRPr="00535B7F">
            <w:rPr>
              <w:rFonts w:ascii="Arial Narrow" w:hAnsi="Arial Narrow"/>
              <w:b/>
              <w:sz w:val="28"/>
              <w:szCs w:val="28"/>
              <w:lang w:val="en-US"/>
            </w:rPr>
            <w:t>1</w:t>
          </w:r>
          <w:r w:rsidR="006752CC">
            <w:rPr>
              <w:rFonts w:ascii="Arial Narrow" w:hAnsi="Arial Narrow"/>
              <w:b/>
              <w:sz w:val="28"/>
              <w:szCs w:val="28"/>
            </w:rPr>
            <w:t>1</w:t>
          </w:r>
          <w:r w:rsidR="00535B7F" w:rsidRPr="00535B7F">
            <w:rPr>
              <w:rFonts w:ascii="Arial Narrow" w:hAnsi="Arial Narrow"/>
              <w:b/>
              <w:sz w:val="28"/>
              <w:szCs w:val="28"/>
              <w:lang w:val="en-US"/>
            </w:rPr>
            <w:t>0</w:t>
          </w:r>
          <w:r w:rsidR="00CB35DC">
            <w:rPr>
              <w:rFonts w:ascii="Arial Narrow" w:hAnsi="Arial Narrow"/>
              <w:b/>
              <w:sz w:val="28"/>
              <w:szCs w:val="28"/>
              <w:lang w:val="en-US"/>
            </w:rPr>
            <w:t>RM</w:t>
          </w:r>
        </w:p>
      </w:tc>
      <w:tc>
        <w:tcPr>
          <w:tcW w:w="4786" w:type="dxa"/>
          <w:vAlign w:val="center"/>
        </w:tcPr>
        <w:p w:rsidR="001A4BDA" w:rsidRDefault="004F40B8" w:rsidP="00274563">
          <w:pPr>
            <w:pStyle w:val="a5"/>
            <w:jc w:val="right"/>
          </w:pPr>
          <w:r w:rsidRPr="008B26AC">
            <w:rPr>
              <w:noProof/>
            </w:rPr>
            <w:drawing>
              <wp:inline distT="0" distB="0" distL="0" distR="0" wp14:anchorId="779A4EA8" wp14:editId="75C885C7">
                <wp:extent cx="1257300" cy="409575"/>
                <wp:effectExtent l="19050" t="0" r="0" b="0"/>
                <wp:docPr id="3" name="Рисунок 0" descr="smartec logo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0" descr="smartec logo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A4BDA" w:rsidRDefault="001A4BDA" w:rsidP="00D3742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5CCE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393EDD"/>
    <w:multiLevelType w:val="hybridMultilevel"/>
    <w:tmpl w:val="4A1A2D32"/>
    <w:lvl w:ilvl="0" w:tplc="5F3AC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1AC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AC2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8CF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1C5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344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182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C0A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728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B10F07"/>
    <w:multiLevelType w:val="hybridMultilevel"/>
    <w:tmpl w:val="4B4AC706"/>
    <w:lvl w:ilvl="0" w:tplc="AB602F84">
      <w:start w:val="1"/>
      <w:numFmt w:val="bullet"/>
      <w:pStyle w:val="2-1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b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F05C0"/>
    <w:multiLevelType w:val="hybridMultilevel"/>
    <w:tmpl w:val="6A164E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00A15"/>
    <w:multiLevelType w:val="hybridMultilevel"/>
    <w:tmpl w:val="D9680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713CF0"/>
    <w:multiLevelType w:val="hybridMultilevel"/>
    <w:tmpl w:val="2A685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14692B"/>
    <w:multiLevelType w:val="multilevel"/>
    <w:tmpl w:val="C67C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BE625B"/>
    <w:multiLevelType w:val="hybridMultilevel"/>
    <w:tmpl w:val="2E3E594E"/>
    <w:lvl w:ilvl="0" w:tplc="B1CC8F8A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323C9"/>
    <w:multiLevelType w:val="hybridMultilevel"/>
    <w:tmpl w:val="1F02EBAA"/>
    <w:lvl w:ilvl="0" w:tplc="8466A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FC3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98E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E0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0C7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E2B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C6C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0E1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368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B4A1F4F"/>
    <w:multiLevelType w:val="hybridMultilevel"/>
    <w:tmpl w:val="7CAEBDA8"/>
    <w:lvl w:ilvl="0" w:tplc="79C02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60B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4B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F45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DA0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5AC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18B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BC8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422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D002DDF"/>
    <w:multiLevelType w:val="hybridMultilevel"/>
    <w:tmpl w:val="26145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9"/>
  </w:num>
  <w:num w:numId="9">
    <w:abstractNumId w:val="2"/>
  </w:num>
  <w:num w:numId="10">
    <w:abstractNumId w:val="2"/>
  </w:num>
  <w:num w:numId="11">
    <w:abstractNumId w:val="8"/>
  </w:num>
  <w:num w:numId="12">
    <w:abstractNumId w:val="2"/>
  </w:num>
  <w:num w:numId="13">
    <w:abstractNumId w:val="0"/>
  </w:num>
  <w:num w:numId="14">
    <w:abstractNumId w:val="7"/>
  </w:num>
  <w:num w:numId="15">
    <w:abstractNumId w:val="7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10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846"/>
    <w:rsid w:val="00001B2E"/>
    <w:rsid w:val="00005108"/>
    <w:rsid w:val="00007BDF"/>
    <w:rsid w:val="00014816"/>
    <w:rsid w:val="00016F0E"/>
    <w:rsid w:val="00017309"/>
    <w:rsid w:val="00022FC6"/>
    <w:rsid w:val="00024284"/>
    <w:rsid w:val="00027EEF"/>
    <w:rsid w:val="00030AB2"/>
    <w:rsid w:val="00031B24"/>
    <w:rsid w:val="00031DFA"/>
    <w:rsid w:val="000450B9"/>
    <w:rsid w:val="000464B2"/>
    <w:rsid w:val="00052E49"/>
    <w:rsid w:val="00055AF4"/>
    <w:rsid w:val="000616C5"/>
    <w:rsid w:val="000634DF"/>
    <w:rsid w:val="00067F1D"/>
    <w:rsid w:val="0007562D"/>
    <w:rsid w:val="000764A8"/>
    <w:rsid w:val="00077BA4"/>
    <w:rsid w:val="00080B94"/>
    <w:rsid w:val="00085184"/>
    <w:rsid w:val="000864D2"/>
    <w:rsid w:val="00087665"/>
    <w:rsid w:val="00091994"/>
    <w:rsid w:val="00093C4F"/>
    <w:rsid w:val="00097EF0"/>
    <w:rsid w:val="000A6C15"/>
    <w:rsid w:val="000B3E6E"/>
    <w:rsid w:val="000C595E"/>
    <w:rsid w:val="000D0213"/>
    <w:rsid w:val="000D04C8"/>
    <w:rsid w:val="000D68AB"/>
    <w:rsid w:val="000E0E2E"/>
    <w:rsid w:val="000E60A0"/>
    <w:rsid w:val="000F3435"/>
    <w:rsid w:val="000F58E0"/>
    <w:rsid w:val="000F5FBC"/>
    <w:rsid w:val="00101710"/>
    <w:rsid w:val="00102C08"/>
    <w:rsid w:val="00103A15"/>
    <w:rsid w:val="00110692"/>
    <w:rsid w:val="00110B51"/>
    <w:rsid w:val="001135A3"/>
    <w:rsid w:val="00114AFA"/>
    <w:rsid w:val="00115A0F"/>
    <w:rsid w:val="00116644"/>
    <w:rsid w:val="00117C85"/>
    <w:rsid w:val="00124C56"/>
    <w:rsid w:val="00130EDF"/>
    <w:rsid w:val="0013711A"/>
    <w:rsid w:val="0014045A"/>
    <w:rsid w:val="00140A1A"/>
    <w:rsid w:val="0014110E"/>
    <w:rsid w:val="001448A0"/>
    <w:rsid w:val="001449B9"/>
    <w:rsid w:val="00145EDF"/>
    <w:rsid w:val="00147883"/>
    <w:rsid w:val="001525C8"/>
    <w:rsid w:val="00152825"/>
    <w:rsid w:val="00152C78"/>
    <w:rsid w:val="00153B9B"/>
    <w:rsid w:val="00157458"/>
    <w:rsid w:val="00157F1E"/>
    <w:rsid w:val="00165C85"/>
    <w:rsid w:val="00171D16"/>
    <w:rsid w:val="0017675F"/>
    <w:rsid w:val="001856B2"/>
    <w:rsid w:val="00186591"/>
    <w:rsid w:val="00187BFC"/>
    <w:rsid w:val="001920DF"/>
    <w:rsid w:val="001934A9"/>
    <w:rsid w:val="00194194"/>
    <w:rsid w:val="00196F23"/>
    <w:rsid w:val="001979B2"/>
    <w:rsid w:val="001A19E7"/>
    <w:rsid w:val="001A31FC"/>
    <w:rsid w:val="001A4BDA"/>
    <w:rsid w:val="001A5DE9"/>
    <w:rsid w:val="001A6518"/>
    <w:rsid w:val="001B4529"/>
    <w:rsid w:val="001B5EBC"/>
    <w:rsid w:val="001B6130"/>
    <w:rsid w:val="001C0705"/>
    <w:rsid w:val="001C2C77"/>
    <w:rsid w:val="001C2EE8"/>
    <w:rsid w:val="001C58A6"/>
    <w:rsid w:val="001D14D8"/>
    <w:rsid w:val="001D5FAD"/>
    <w:rsid w:val="001E2F41"/>
    <w:rsid w:val="001F521A"/>
    <w:rsid w:val="001F6A92"/>
    <w:rsid w:val="00200BE7"/>
    <w:rsid w:val="00204331"/>
    <w:rsid w:val="00206022"/>
    <w:rsid w:val="002066F0"/>
    <w:rsid w:val="00206C62"/>
    <w:rsid w:val="00211243"/>
    <w:rsid w:val="0022026F"/>
    <w:rsid w:val="00225AE5"/>
    <w:rsid w:val="00234672"/>
    <w:rsid w:val="002400A9"/>
    <w:rsid w:val="00242DFB"/>
    <w:rsid w:val="00243A02"/>
    <w:rsid w:val="00243FA1"/>
    <w:rsid w:val="00244F04"/>
    <w:rsid w:val="00245590"/>
    <w:rsid w:val="00245CD6"/>
    <w:rsid w:val="00247054"/>
    <w:rsid w:val="0024743B"/>
    <w:rsid w:val="00253B0F"/>
    <w:rsid w:val="00260146"/>
    <w:rsid w:val="0026395B"/>
    <w:rsid w:val="00271669"/>
    <w:rsid w:val="00274563"/>
    <w:rsid w:val="0027705D"/>
    <w:rsid w:val="00280A0C"/>
    <w:rsid w:val="00281AD5"/>
    <w:rsid w:val="002822A0"/>
    <w:rsid w:val="00282D45"/>
    <w:rsid w:val="002936BB"/>
    <w:rsid w:val="00293A89"/>
    <w:rsid w:val="00294384"/>
    <w:rsid w:val="002979DB"/>
    <w:rsid w:val="002A1ADF"/>
    <w:rsid w:val="002A2CF4"/>
    <w:rsid w:val="002A670C"/>
    <w:rsid w:val="002B6AD1"/>
    <w:rsid w:val="002C1F0E"/>
    <w:rsid w:val="002C3699"/>
    <w:rsid w:val="002D2B82"/>
    <w:rsid w:val="002E077A"/>
    <w:rsid w:val="002E33F9"/>
    <w:rsid w:val="002F0816"/>
    <w:rsid w:val="002F3BC7"/>
    <w:rsid w:val="002F617A"/>
    <w:rsid w:val="00300358"/>
    <w:rsid w:val="00306913"/>
    <w:rsid w:val="0031051E"/>
    <w:rsid w:val="003123CC"/>
    <w:rsid w:val="0031609B"/>
    <w:rsid w:val="00317E2B"/>
    <w:rsid w:val="003219B3"/>
    <w:rsid w:val="00322574"/>
    <w:rsid w:val="0033664F"/>
    <w:rsid w:val="00352286"/>
    <w:rsid w:val="00352D81"/>
    <w:rsid w:val="00355303"/>
    <w:rsid w:val="00356B10"/>
    <w:rsid w:val="00357AC1"/>
    <w:rsid w:val="00361E5C"/>
    <w:rsid w:val="00374449"/>
    <w:rsid w:val="00376A0E"/>
    <w:rsid w:val="00380E7F"/>
    <w:rsid w:val="00384417"/>
    <w:rsid w:val="00384F8A"/>
    <w:rsid w:val="00386872"/>
    <w:rsid w:val="00391ECD"/>
    <w:rsid w:val="003934DB"/>
    <w:rsid w:val="00394195"/>
    <w:rsid w:val="00394EEA"/>
    <w:rsid w:val="003A5F7F"/>
    <w:rsid w:val="003A7AA0"/>
    <w:rsid w:val="003B0785"/>
    <w:rsid w:val="003B25E4"/>
    <w:rsid w:val="003B6111"/>
    <w:rsid w:val="003B7F54"/>
    <w:rsid w:val="003E5CF7"/>
    <w:rsid w:val="003E74B6"/>
    <w:rsid w:val="003F091E"/>
    <w:rsid w:val="003F5EC3"/>
    <w:rsid w:val="00401174"/>
    <w:rsid w:val="00403DDB"/>
    <w:rsid w:val="00403F1B"/>
    <w:rsid w:val="00407E2F"/>
    <w:rsid w:val="0041094C"/>
    <w:rsid w:val="004114DC"/>
    <w:rsid w:val="00412527"/>
    <w:rsid w:val="004130DA"/>
    <w:rsid w:val="004149E5"/>
    <w:rsid w:val="00415E21"/>
    <w:rsid w:val="0042203B"/>
    <w:rsid w:val="00422A80"/>
    <w:rsid w:val="004253AF"/>
    <w:rsid w:val="00426DBF"/>
    <w:rsid w:val="00435D38"/>
    <w:rsid w:val="004410D7"/>
    <w:rsid w:val="004506CA"/>
    <w:rsid w:val="004537F8"/>
    <w:rsid w:val="00454CBC"/>
    <w:rsid w:val="004554C9"/>
    <w:rsid w:val="00464908"/>
    <w:rsid w:val="00466910"/>
    <w:rsid w:val="00472E3E"/>
    <w:rsid w:val="004758BE"/>
    <w:rsid w:val="004814A3"/>
    <w:rsid w:val="00481EC5"/>
    <w:rsid w:val="004855CE"/>
    <w:rsid w:val="00486FE2"/>
    <w:rsid w:val="00497BB6"/>
    <w:rsid w:val="004A158F"/>
    <w:rsid w:val="004A1781"/>
    <w:rsid w:val="004A2C62"/>
    <w:rsid w:val="004A2DC2"/>
    <w:rsid w:val="004A35E4"/>
    <w:rsid w:val="004A36DC"/>
    <w:rsid w:val="004A46A7"/>
    <w:rsid w:val="004A60E9"/>
    <w:rsid w:val="004B07DF"/>
    <w:rsid w:val="004C1CE5"/>
    <w:rsid w:val="004C72DF"/>
    <w:rsid w:val="004D3F81"/>
    <w:rsid w:val="004E01E7"/>
    <w:rsid w:val="004E27DC"/>
    <w:rsid w:val="004E441B"/>
    <w:rsid w:val="004F40B8"/>
    <w:rsid w:val="004F52F9"/>
    <w:rsid w:val="00510016"/>
    <w:rsid w:val="00512822"/>
    <w:rsid w:val="005129B1"/>
    <w:rsid w:val="005132A9"/>
    <w:rsid w:val="00516DDD"/>
    <w:rsid w:val="00517FB1"/>
    <w:rsid w:val="00527091"/>
    <w:rsid w:val="00534F24"/>
    <w:rsid w:val="00534F2C"/>
    <w:rsid w:val="00535B7F"/>
    <w:rsid w:val="005402B2"/>
    <w:rsid w:val="00540670"/>
    <w:rsid w:val="0054109B"/>
    <w:rsid w:val="00542B31"/>
    <w:rsid w:val="00554E99"/>
    <w:rsid w:val="00560A8E"/>
    <w:rsid w:val="00575263"/>
    <w:rsid w:val="005836F2"/>
    <w:rsid w:val="00583A5F"/>
    <w:rsid w:val="00587766"/>
    <w:rsid w:val="00590EB6"/>
    <w:rsid w:val="00593658"/>
    <w:rsid w:val="0059414B"/>
    <w:rsid w:val="005971B4"/>
    <w:rsid w:val="005A4748"/>
    <w:rsid w:val="005A6931"/>
    <w:rsid w:val="005B1F4B"/>
    <w:rsid w:val="005B3B9B"/>
    <w:rsid w:val="005B4DE8"/>
    <w:rsid w:val="005D361A"/>
    <w:rsid w:val="005E0EC4"/>
    <w:rsid w:val="005E34E7"/>
    <w:rsid w:val="005E57D8"/>
    <w:rsid w:val="005F0556"/>
    <w:rsid w:val="005F15E9"/>
    <w:rsid w:val="005F32E2"/>
    <w:rsid w:val="00604F5D"/>
    <w:rsid w:val="00606045"/>
    <w:rsid w:val="006152FD"/>
    <w:rsid w:val="00617364"/>
    <w:rsid w:val="006209D5"/>
    <w:rsid w:val="00622471"/>
    <w:rsid w:val="006229D6"/>
    <w:rsid w:val="006234C2"/>
    <w:rsid w:val="00630599"/>
    <w:rsid w:val="00637626"/>
    <w:rsid w:val="0063796D"/>
    <w:rsid w:val="00643625"/>
    <w:rsid w:val="00650D2E"/>
    <w:rsid w:val="006543D8"/>
    <w:rsid w:val="006567B4"/>
    <w:rsid w:val="00671457"/>
    <w:rsid w:val="006752CC"/>
    <w:rsid w:val="006832FC"/>
    <w:rsid w:val="006835B2"/>
    <w:rsid w:val="0068625E"/>
    <w:rsid w:val="00692869"/>
    <w:rsid w:val="00692F8F"/>
    <w:rsid w:val="00693177"/>
    <w:rsid w:val="006963A0"/>
    <w:rsid w:val="006A20FF"/>
    <w:rsid w:val="006A250E"/>
    <w:rsid w:val="006A6938"/>
    <w:rsid w:val="006B01F6"/>
    <w:rsid w:val="006B16D3"/>
    <w:rsid w:val="006B195E"/>
    <w:rsid w:val="006B3A62"/>
    <w:rsid w:val="006B41EA"/>
    <w:rsid w:val="006B4215"/>
    <w:rsid w:val="006B6A0F"/>
    <w:rsid w:val="006C3689"/>
    <w:rsid w:val="006C4342"/>
    <w:rsid w:val="006C5D3A"/>
    <w:rsid w:val="006C7CF1"/>
    <w:rsid w:val="006D0E4D"/>
    <w:rsid w:val="006D18B0"/>
    <w:rsid w:val="006D3D8D"/>
    <w:rsid w:val="006D6FD2"/>
    <w:rsid w:val="006E03C7"/>
    <w:rsid w:val="006E0AEE"/>
    <w:rsid w:val="006E2C53"/>
    <w:rsid w:val="006E4D03"/>
    <w:rsid w:val="006F7BFE"/>
    <w:rsid w:val="00704AEF"/>
    <w:rsid w:val="00704C95"/>
    <w:rsid w:val="00706A8A"/>
    <w:rsid w:val="007131C9"/>
    <w:rsid w:val="00714014"/>
    <w:rsid w:val="00721A52"/>
    <w:rsid w:val="0072276F"/>
    <w:rsid w:val="00723A6C"/>
    <w:rsid w:val="00723F5B"/>
    <w:rsid w:val="00724DA4"/>
    <w:rsid w:val="00725BEF"/>
    <w:rsid w:val="0072659A"/>
    <w:rsid w:val="00727481"/>
    <w:rsid w:val="00730DC8"/>
    <w:rsid w:val="00744106"/>
    <w:rsid w:val="00744827"/>
    <w:rsid w:val="00750DE9"/>
    <w:rsid w:val="00756F4B"/>
    <w:rsid w:val="0076308A"/>
    <w:rsid w:val="00765003"/>
    <w:rsid w:val="00766153"/>
    <w:rsid w:val="00771641"/>
    <w:rsid w:val="00772771"/>
    <w:rsid w:val="00772B42"/>
    <w:rsid w:val="00772BBF"/>
    <w:rsid w:val="00772E5B"/>
    <w:rsid w:val="00777C2E"/>
    <w:rsid w:val="00780593"/>
    <w:rsid w:val="0078194C"/>
    <w:rsid w:val="00791839"/>
    <w:rsid w:val="0079582E"/>
    <w:rsid w:val="007965AB"/>
    <w:rsid w:val="007A3C37"/>
    <w:rsid w:val="007B32E8"/>
    <w:rsid w:val="007B4791"/>
    <w:rsid w:val="007D000F"/>
    <w:rsid w:val="007D3E68"/>
    <w:rsid w:val="007D5C33"/>
    <w:rsid w:val="007D6BCE"/>
    <w:rsid w:val="007E0C1D"/>
    <w:rsid w:val="007E19AF"/>
    <w:rsid w:val="007E5C57"/>
    <w:rsid w:val="007E6E43"/>
    <w:rsid w:val="007E76D9"/>
    <w:rsid w:val="007F04E9"/>
    <w:rsid w:val="007F1639"/>
    <w:rsid w:val="007F2EBC"/>
    <w:rsid w:val="007F423A"/>
    <w:rsid w:val="00803FB0"/>
    <w:rsid w:val="008067AC"/>
    <w:rsid w:val="00806FAC"/>
    <w:rsid w:val="0081642B"/>
    <w:rsid w:val="00816B44"/>
    <w:rsid w:val="0082521F"/>
    <w:rsid w:val="00826287"/>
    <w:rsid w:val="00836755"/>
    <w:rsid w:val="008443D6"/>
    <w:rsid w:val="0084531A"/>
    <w:rsid w:val="00845551"/>
    <w:rsid w:val="00850B2E"/>
    <w:rsid w:val="00852786"/>
    <w:rsid w:val="00854220"/>
    <w:rsid w:val="00861C46"/>
    <w:rsid w:val="00862F08"/>
    <w:rsid w:val="008653BC"/>
    <w:rsid w:val="00865565"/>
    <w:rsid w:val="008676E6"/>
    <w:rsid w:val="0086786D"/>
    <w:rsid w:val="0087053D"/>
    <w:rsid w:val="00870AEB"/>
    <w:rsid w:val="0087284C"/>
    <w:rsid w:val="00874A56"/>
    <w:rsid w:val="00881529"/>
    <w:rsid w:val="00887794"/>
    <w:rsid w:val="008903EA"/>
    <w:rsid w:val="008931B3"/>
    <w:rsid w:val="00896C83"/>
    <w:rsid w:val="008A41D6"/>
    <w:rsid w:val="008A6846"/>
    <w:rsid w:val="008B7552"/>
    <w:rsid w:val="008B7FB1"/>
    <w:rsid w:val="008C181E"/>
    <w:rsid w:val="008C5D00"/>
    <w:rsid w:val="008C7E13"/>
    <w:rsid w:val="008D0440"/>
    <w:rsid w:val="008D189E"/>
    <w:rsid w:val="008D1B2A"/>
    <w:rsid w:val="008D6069"/>
    <w:rsid w:val="008D72B3"/>
    <w:rsid w:val="008D7C16"/>
    <w:rsid w:val="008E7471"/>
    <w:rsid w:val="008E7BE7"/>
    <w:rsid w:val="008F0998"/>
    <w:rsid w:val="008F159E"/>
    <w:rsid w:val="008F43E1"/>
    <w:rsid w:val="008F7F95"/>
    <w:rsid w:val="00904EC1"/>
    <w:rsid w:val="00906CAB"/>
    <w:rsid w:val="00913EFF"/>
    <w:rsid w:val="0091450E"/>
    <w:rsid w:val="00914A14"/>
    <w:rsid w:val="00915D87"/>
    <w:rsid w:val="00926B17"/>
    <w:rsid w:val="00934B31"/>
    <w:rsid w:val="00936C00"/>
    <w:rsid w:val="00940832"/>
    <w:rsid w:val="00941621"/>
    <w:rsid w:val="00943F6F"/>
    <w:rsid w:val="0094501B"/>
    <w:rsid w:val="00946A28"/>
    <w:rsid w:val="00952CDD"/>
    <w:rsid w:val="00952D14"/>
    <w:rsid w:val="00953A51"/>
    <w:rsid w:val="00953AD5"/>
    <w:rsid w:val="00953C2F"/>
    <w:rsid w:val="0096088E"/>
    <w:rsid w:val="00962547"/>
    <w:rsid w:val="00964830"/>
    <w:rsid w:val="00967C20"/>
    <w:rsid w:val="00974F3C"/>
    <w:rsid w:val="0097691C"/>
    <w:rsid w:val="00986513"/>
    <w:rsid w:val="009873E2"/>
    <w:rsid w:val="009903DB"/>
    <w:rsid w:val="00995704"/>
    <w:rsid w:val="009960FC"/>
    <w:rsid w:val="009A19DF"/>
    <w:rsid w:val="009A2835"/>
    <w:rsid w:val="009A4078"/>
    <w:rsid w:val="009A51A9"/>
    <w:rsid w:val="009B2938"/>
    <w:rsid w:val="009B6191"/>
    <w:rsid w:val="009C0105"/>
    <w:rsid w:val="009C08CA"/>
    <w:rsid w:val="009C33D1"/>
    <w:rsid w:val="009C436F"/>
    <w:rsid w:val="009C59D6"/>
    <w:rsid w:val="009D04B4"/>
    <w:rsid w:val="009D3418"/>
    <w:rsid w:val="009D4058"/>
    <w:rsid w:val="009D49B6"/>
    <w:rsid w:val="009E57C9"/>
    <w:rsid w:val="009F0FE4"/>
    <w:rsid w:val="009F2CA5"/>
    <w:rsid w:val="009F6B52"/>
    <w:rsid w:val="00A009F2"/>
    <w:rsid w:val="00A00EC1"/>
    <w:rsid w:val="00A03776"/>
    <w:rsid w:val="00A03AB9"/>
    <w:rsid w:val="00A04529"/>
    <w:rsid w:val="00A1107D"/>
    <w:rsid w:val="00A24AE7"/>
    <w:rsid w:val="00A27732"/>
    <w:rsid w:val="00A30387"/>
    <w:rsid w:val="00A306FA"/>
    <w:rsid w:val="00A3502F"/>
    <w:rsid w:val="00A40280"/>
    <w:rsid w:val="00A430A4"/>
    <w:rsid w:val="00A44FA6"/>
    <w:rsid w:val="00A46794"/>
    <w:rsid w:val="00A469B9"/>
    <w:rsid w:val="00A52E01"/>
    <w:rsid w:val="00A53B94"/>
    <w:rsid w:val="00A60910"/>
    <w:rsid w:val="00A62DA1"/>
    <w:rsid w:val="00A65AAA"/>
    <w:rsid w:val="00A67FBB"/>
    <w:rsid w:val="00A70279"/>
    <w:rsid w:val="00A73C3E"/>
    <w:rsid w:val="00A80155"/>
    <w:rsid w:val="00A80D7D"/>
    <w:rsid w:val="00A83026"/>
    <w:rsid w:val="00A87649"/>
    <w:rsid w:val="00A9708C"/>
    <w:rsid w:val="00AA1D82"/>
    <w:rsid w:val="00AA2F17"/>
    <w:rsid w:val="00AA3E9F"/>
    <w:rsid w:val="00AA581D"/>
    <w:rsid w:val="00AB0212"/>
    <w:rsid w:val="00AB235F"/>
    <w:rsid w:val="00AB5855"/>
    <w:rsid w:val="00AC0A21"/>
    <w:rsid w:val="00AC527E"/>
    <w:rsid w:val="00AD2B75"/>
    <w:rsid w:val="00AD67B8"/>
    <w:rsid w:val="00AE42AE"/>
    <w:rsid w:val="00AE5872"/>
    <w:rsid w:val="00AE7DD5"/>
    <w:rsid w:val="00AF1B5A"/>
    <w:rsid w:val="00AF1E1C"/>
    <w:rsid w:val="00AF2284"/>
    <w:rsid w:val="00AF3AF5"/>
    <w:rsid w:val="00AF6A25"/>
    <w:rsid w:val="00B04708"/>
    <w:rsid w:val="00B0492E"/>
    <w:rsid w:val="00B04D3B"/>
    <w:rsid w:val="00B130A3"/>
    <w:rsid w:val="00B14B4A"/>
    <w:rsid w:val="00B16E72"/>
    <w:rsid w:val="00B21278"/>
    <w:rsid w:val="00B2135C"/>
    <w:rsid w:val="00B24785"/>
    <w:rsid w:val="00B26835"/>
    <w:rsid w:val="00B30ABB"/>
    <w:rsid w:val="00B30C22"/>
    <w:rsid w:val="00B31D4F"/>
    <w:rsid w:val="00B32F70"/>
    <w:rsid w:val="00B3362B"/>
    <w:rsid w:val="00B407A5"/>
    <w:rsid w:val="00B417C6"/>
    <w:rsid w:val="00B44F94"/>
    <w:rsid w:val="00B4518B"/>
    <w:rsid w:val="00B459A0"/>
    <w:rsid w:val="00B50217"/>
    <w:rsid w:val="00B52733"/>
    <w:rsid w:val="00B6100E"/>
    <w:rsid w:val="00B62508"/>
    <w:rsid w:val="00B62A2F"/>
    <w:rsid w:val="00B64545"/>
    <w:rsid w:val="00B65F88"/>
    <w:rsid w:val="00B66AE6"/>
    <w:rsid w:val="00B70F5A"/>
    <w:rsid w:val="00B822AA"/>
    <w:rsid w:val="00B83008"/>
    <w:rsid w:val="00B86CE0"/>
    <w:rsid w:val="00B87BB8"/>
    <w:rsid w:val="00B9138D"/>
    <w:rsid w:val="00B922BC"/>
    <w:rsid w:val="00B9667B"/>
    <w:rsid w:val="00BA2B13"/>
    <w:rsid w:val="00BA62B3"/>
    <w:rsid w:val="00BA70B0"/>
    <w:rsid w:val="00BB08B9"/>
    <w:rsid w:val="00BB2722"/>
    <w:rsid w:val="00BC11CF"/>
    <w:rsid w:val="00BC41EA"/>
    <w:rsid w:val="00BC4D9A"/>
    <w:rsid w:val="00BC5E9D"/>
    <w:rsid w:val="00BC74F2"/>
    <w:rsid w:val="00BD10F2"/>
    <w:rsid w:val="00BD16E2"/>
    <w:rsid w:val="00BD337A"/>
    <w:rsid w:val="00BD4031"/>
    <w:rsid w:val="00BD45E1"/>
    <w:rsid w:val="00BD559E"/>
    <w:rsid w:val="00BE753A"/>
    <w:rsid w:val="00BF52BE"/>
    <w:rsid w:val="00C1516D"/>
    <w:rsid w:val="00C15F9D"/>
    <w:rsid w:val="00C17A11"/>
    <w:rsid w:val="00C20F2C"/>
    <w:rsid w:val="00C27D1E"/>
    <w:rsid w:val="00C30FA2"/>
    <w:rsid w:val="00C31032"/>
    <w:rsid w:val="00C35365"/>
    <w:rsid w:val="00C4061A"/>
    <w:rsid w:val="00C4107B"/>
    <w:rsid w:val="00C426B7"/>
    <w:rsid w:val="00C433E5"/>
    <w:rsid w:val="00C4350E"/>
    <w:rsid w:val="00C46707"/>
    <w:rsid w:val="00C46D4A"/>
    <w:rsid w:val="00C63B42"/>
    <w:rsid w:val="00C63D33"/>
    <w:rsid w:val="00C65C5B"/>
    <w:rsid w:val="00C70D8C"/>
    <w:rsid w:val="00C7360A"/>
    <w:rsid w:val="00C82404"/>
    <w:rsid w:val="00C82838"/>
    <w:rsid w:val="00C85507"/>
    <w:rsid w:val="00C914C7"/>
    <w:rsid w:val="00CA1464"/>
    <w:rsid w:val="00CB08C7"/>
    <w:rsid w:val="00CB0F0A"/>
    <w:rsid w:val="00CB2E72"/>
    <w:rsid w:val="00CB35DC"/>
    <w:rsid w:val="00CC0EF9"/>
    <w:rsid w:val="00CC112E"/>
    <w:rsid w:val="00CC440C"/>
    <w:rsid w:val="00CC5302"/>
    <w:rsid w:val="00CE6B6D"/>
    <w:rsid w:val="00CE70E0"/>
    <w:rsid w:val="00CF0443"/>
    <w:rsid w:val="00CF1CCF"/>
    <w:rsid w:val="00CF1F54"/>
    <w:rsid w:val="00CF269D"/>
    <w:rsid w:val="00CF5C93"/>
    <w:rsid w:val="00CF77F4"/>
    <w:rsid w:val="00D05E2E"/>
    <w:rsid w:val="00D07303"/>
    <w:rsid w:val="00D07FEA"/>
    <w:rsid w:val="00D14864"/>
    <w:rsid w:val="00D2018D"/>
    <w:rsid w:val="00D203CF"/>
    <w:rsid w:val="00D2290B"/>
    <w:rsid w:val="00D232F2"/>
    <w:rsid w:val="00D24046"/>
    <w:rsid w:val="00D24C33"/>
    <w:rsid w:val="00D3028E"/>
    <w:rsid w:val="00D30B86"/>
    <w:rsid w:val="00D30F24"/>
    <w:rsid w:val="00D34648"/>
    <w:rsid w:val="00D34CC5"/>
    <w:rsid w:val="00D352C4"/>
    <w:rsid w:val="00D370EB"/>
    <w:rsid w:val="00D37420"/>
    <w:rsid w:val="00D424F8"/>
    <w:rsid w:val="00D4343D"/>
    <w:rsid w:val="00D45B81"/>
    <w:rsid w:val="00D50472"/>
    <w:rsid w:val="00D531B1"/>
    <w:rsid w:val="00D61C57"/>
    <w:rsid w:val="00D628B8"/>
    <w:rsid w:val="00D632C9"/>
    <w:rsid w:val="00D63F73"/>
    <w:rsid w:val="00D6634E"/>
    <w:rsid w:val="00D671FC"/>
    <w:rsid w:val="00D72107"/>
    <w:rsid w:val="00D76E1B"/>
    <w:rsid w:val="00D7707D"/>
    <w:rsid w:val="00D77790"/>
    <w:rsid w:val="00D843F8"/>
    <w:rsid w:val="00D86F96"/>
    <w:rsid w:val="00D93EC2"/>
    <w:rsid w:val="00D956E7"/>
    <w:rsid w:val="00DA0514"/>
    <w:rsid w:val="00DA102E"/>
    <w:rsid w:val="00DA1DA0"/>
    <w:rsid w:val="00DB1C1E"/>
    <w:rsid w:val="00DB1C70"/>
    <w:rsid w:val="00DB630E"/>
    <w:rsid w:val="00DC1525"/>
    <w:rsid w:val="00DC4933"/>
    <w:rsid w:val="00DD39C8"/>
    <w:rsid w:val="00DD5DBB"/>
    <w:rsid w:val="00DE6E45"/>
    <w:rsid w:val="00DF17E4"/>
    <w:rsid w:val="00DF7E54"/>
    <w:rsid w:val="00E076E8"/>
    <w:rsid w:val="00E12F2D"/>
    <w:rsid w:val="00E23098"/>
    <w:rsid w:val="00E2596E"/>
    <w:rsid w:val="00E26294"/>
    <w:rsid w:val="00E2701C"/>
    <w:rsid w:val="00E31301"/>
    <w:rsid w:val="00E33374"/>
    <w:rsid w:val="00E33C63"/>
    <w:rsid w:val="00E35F23"/>
    <w:rsid w:val="00E40317"/>
    <w:rsid w:val="00E51F8E"/>
    <w:rsid w:val="00E53322"/>
    <w:rsid w:val="00E55A96"/>
    <w:rsid w:val="00E667E3"/>
    <w:rsid w:val="00E759D9"/>
    <w:rsid w:val="00E77B3C"/>
    <w:rsid w:val="00E800B9"/>
    <w:rsid w:val="00E8760A"/>
    <w:rsid w:val="00E963D1"/>
    <w:rsid w:val="00EA6370"/>
    <w:rsid w:val="00EA6A9C"/>
    <w:rsid w:val="00EB13F2"/>
    <w:rsid w:val="00EB7D0E"/>
    <w:rsid w:val="00EC1358"/>
    <w:rsid w:val="00EC48A2"/>
    <w:rsid w:val="00ED1B9D"/>
    <w:rsid w:val="00ED2223"/>
    <w:rsid w:val="00ED2344"/>
    <w:rsid w:val="00EE031A"/>
    <w:rsid w:val="00EE2F5D"/>
    <w:rsid w:val="00EE4812"/>
    <w:rsid w:val="00EF1A7B"/>
    <w:rsid w:val="00EF5A15"/>
    <w:rsid w:val="00EF722E"/>
    <w:rsid w:val="00EF7B3B"/>
    <w:rsid w:val="00F02145"/>
    <w:rsid w:val="00F05674"/>
    <w:rsid w:val="00F1728D"/>
    <w:rsid w:val="00F200C0"/>
    <w:rsid w:val="00F22280"/>
    <w:rsid w:val="00F2251B"/>
    <w:rsid w:val="00F275F0"/>
    <w:rsid w:val="00F30276"/>
    <w:rsid w:val="00F37EF8"/>
    <w:rsid w:val="00F406B0"/>
    <w:rsid w:val="00F500BF"/>
    <w:rsid w:val="00F50C91"/>
    <w:rsid w:val="00F537B1"/>
    <w:rsid w:val="00F54E9D"/>
    <w:rsid w:val="00F5543E"/>
    <w:rsid w:val="00F60054"/>
    <w:rsid w:val="00F630CB"/>
    <w:rsid w:val="00F64C6C"/>
    <w:rsid w:val="00F67C96"/>
    <w:rsid w:val="00F7153B"/>
    <w:rsid w:val="00F71AB7"/>
    <w:rsid w:val="00F720FF"/>
    <w:rsid w:val="00F73566"/>
    <w:rsid w:val="00F81CD6"/>
    <w:rsid w:val="00F83D92"/>
    <w:rsid w:val="00F93C62"/>
    <w:rsid w:val="00FA0DC9"/>
    <w:rsid w:val="00FA46FD"/>
    <w:rsid w:val="00FA48E9"/>
    <w:rsid w:val="00FA63AA"/>
    <w:rsid w:val="00FB2DB9"/>
    <w:rsid w:val="00FB4DD4"/>
    <w:rsid w:val="00FB4E2B"/>
    <w:rsid w:val="00FC41A2"/>
    <w:rsid w:val="00FC618E"/>
    <w:rsid w:val="00FD11E9"/>
    <w:rsid w:val="00FD29B2"/>
    <w:rsid w:val="00FD3B0C"/>
    <w:rsid w:val="00FE032E"/>
    <w:rsid w:val="00FE2C04"/>
    <w:rsid w:val="00FF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A78DF1"/>
  <w15:docId w15:val="{13C06035-DA08-4353-AC4F-CCE9EE0E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634DF"/>
    <w:rPr>
      <w:sz w:val="24"/>
      <w:szCs w:val="24"/>
    </w:rPr>
  </w:style>
  <w:style w:type="paragraph" w:styleId="1">
    <w:name w:val="heading 1"/>
    <w:basedOn w:val="a0"/>
    <w:qFormat/>
    <w:rsid w:val="001A5DE9"/>
    <w:pPr>
      <w:spacing w:before="335" w:after="251"/>
      <w:jc w:val="center"/>
      <w:outlineLvl w:val="0"/>
    </w:pPr>
    <w:rPr>
      <w:b/>
      <w:bCs/>
      <w:kern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816B44"/>
    <w:pPr>
      <w:spacing w:before="100" w:beforeAutospacing="1" w:after="100" w:afterAutospacing="1"/>
    </w:pPr>
  </w:style>
  <w:style w:type="paragraph" w:customStyle="1" w:styleId="2-1">
    <w:name w:val="Маркировка 2-1"/>
    <w:basedOn w:val="a0"/>
    <w:rsid w:val="00772771"/>
    <w:pPr>
      <w:numPr>
        <w:numId w:val="1"/>
      </w:numPr>
    </w:pPr>
  </w:style>
  <w:style w:type="paragraph" w:styleId="a5">
    <w:name w:val="header"/>
    <w:basedOn w:val="a0"/>
    <w:rsid w:val="00B44F94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B44F94"/>
    <w:pPr>
      <w:tabs>
        <w:tab w:val="center" w:pos="4677"/>
        <w:tab w:val="right" w:pos="9355"/>
      </w:tabs>
    </w:pPr>
  </w:style>
  <w:style w:type="table" w:styleId="a7">
    <w:name w:val="Table Grid"/>
    <w:basedOn w:val="a2"/>
    <w:rsid w:val="00D37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0"/>
    <w:next w:val="a0"/>
    <w:qFormat/>
    <w:rsid w:val="002A1ADF"/>
    <w:pPr>
      <w:spacing w:before="120" w:after="120"/>
    </w:pPr>
    <w:rPr>
      <w:b/>
      <w:bCs/>
      <w:sz w:val="20"/>
      <w:szCs w:val="20"/>
    </w:rPr>
  </w:style>
  <w:style w:type="paragraph" w:styleId="a">
    <w:name w:val="List Bullet"/>
    <w:basedOn w:val="a0"/>
    <w:autoRedefine/>
    <w:rsid w:val="00055AF4"/>
    <w:pPr>
      <w:numPr>
        <w:numId w:val="14"/>
      </w:numPr>
      <w:jc w:val="both"/>
    </w:pPr>
  </w:style>
  <w:style w:type="paragraph" w:customStyle="1" w:styleId="t2b000000">
    <w:name w:val="t2b000000"/>
    <w:basedOn w:val="a0"/>
    <w:rsid w:val="007E76D9"/>
    <w:pPr>
      <w:spacing w:before="100" w:beforeAutospacing="1" w:after="100" w:afterAutospacing="1"/>
    </w:pPr>
    <w:rPr>
      <w:b/>
      <w:bCs/>
      <w:color w:val="000000"/>
      <w:sz w:val="19"/>
      <w:szCs w:val="19"/>
    </w:rPr>
  </w:style>
  <w:style w:type="paragraph" w:customStyle="1" w:styleId="t1n808080">
    <w:name w:val="t1n808080"/>
    <w:basedOn w:val="a0"/>
    <w:rsid w:val="007E76D9"/>
    <w:pPr>
      <w:spacing w:before="100" w:beforeAutospacing="1" w:after="100" w:afterAutospacing="1"/>
    </w:pPr>
    <w:rPr>
      <w:color w:val="808080"/>
    </w:rPr>
  </w:style>
  <w:style w:type="paragraph" w:styleId="a9">
    <w:name w:val="Balloon Text"/>
    <w:basedOn w:val="a0"/>
    <w:link w:val="aa"/>
    <w:rsid w:val="00F500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F500BF"/>
    <w:rPr>
      <w:rFonts w:ascii="Tahoma" w:hAnsi="Tahoma" w:cs="Tahoma"/>
      <w:sz w:val="16"/>
      <w:szCs w:val="16"/>
    </w:rPr>
  </w:style>
  <w:style w:type="character" w:styleId="ab">
    <w:name w:val="Strong"/>
    <w:basedOn w:val="a1"/>
    <w:uiPriority w:val="22"/>
    <w:qFormat/>
    <w:rsid w:val="0084531A"/>
    <w:rPr>
      <w:b/>
      <w:bCs/>
    </w:rPr>
  </w:style>
  <w:style w:type="paragraph" w:customStyle="1" w:styleId="Default">
    <w:name w:val="Default"/>
    <w:rsid w:val="007A3C3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6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0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st-ps103b</vt:lpstr>
    </vt:vector>
  </TitlesOfParts>
  <Company>Armo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st-ps110rm</dc:title>
  <dc:creator>Konoplev</dc:creator>
  <cp:lastModifiedBy>Fedorova E.</cp:lastModifiedBy>
  <cp:revision>8</cp:revision>
  <cp:lastPrinted>2019-02-18T15:10:00Z</cp:lastPrinted>
  <dcterms:created xsi:type="dcterms:W3CDTF">2022-12-27T11:55:00Z</dcterms:created>
  <dcterms:modified xsi:type="dcterms:W3CDTF">2023-03-10T08:00:00Z</dcterms:modified>
</cp:coreProperties>
</file>