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B05B5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5. Гарантийные обязательства.</w:t>
      </w:r>
    </w:p>
    <w:p w:rsidR="00000000" w:rsidRDefault="000B05B5">
      <w:pPr>
        <w:pStyle w:val="20"/>
        <w:tabs>
          <w:tab w:val="num" w:pos="284"/>
        </w:tabs>
        <w:jc w:val="both"/>
        <w:rPr>
          <w:sz w:val="8"/>
        </w:rPr>
      </w:pPr>
    </w:p>
    <w:p w:rsidR="00000000" w:rsidRDefault="000B05B5">
      <w:pPr>
        <w:pStyle w:val="20"/>
        <w:tabs>
          <w:tab w:val="num" w:pos="284"/>
        </w:tabs>
        <w:rPr>
          <w:sz w:val="20"/>
        </w:rPr>
      </w:pPr>
      <w:r>
        <w:rPr>
          <w:sz w:val="20"/>
        </w:rPr>
        <w:t>Изготовитель гарантирует работоспособность изделия в соответствии с  заявленными техническими характеристиками в течение 12 месяцев со дня продажи при соблюдении владельцем условий хранения, монтажа и эксплуатации.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1560"/>
        <w:gridCol w:w="56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:rsidR="00000000" w:rsidRDefault="000B05B5">
            <w:pPr>
              <w:pStyle w:val="21"/>
              <w:rPr>
                <w:bCs/>
                <w:sz w:val="20"/>
              </w:rPr>
            </w:pPr>
            <w:r>
              <w:rPr>
                <w:bCs/>
                <w:i/>
              </w:rPr>
              <w:t>Примечание</w:t>
            </w:r>
            <w:r>
              <w:rPr>
                <w:bCs/>
                <w:i/>
              </w:rPr>
              <w:t>.</w:t>
            </w:r>
          </w:p>
        </w:tc>
        <w:tc>
          <w:tcPr>
            <w:tcW w:w="5670" w:type="dxa"/>
          </w:tcPr>
          <w:p w:rsidR="00000000" w:rsidRDefault="000B05B5">
            <w:pPr>
              <w:pStyle w:val="21"/>
              <w:rPr>
                <w:bCs/>
                <w:sz w:val="20"/>
              </w:rPr>
            </w:pPr>
            <w:r>
              <w:rPr>
                <w:bCs/>
                <w:i/>
              </w:rPr>
              <w:t>Работа аппаратуры гарантируется в условиях  нормальной электромагни</w:t>
            </w:r>
            <w:r>
              <w:rPr>
                <w:bCs/>
                <w:i/>
              </w:rPr>
              <w:t>т</w:t>
            </w:r>
            <w:r>
              <w:rPr>
                <w:bCs/>
                <w:i/>
              </w:rPr>
              <w:t>ной обстановки.</w:t>
            </w:r>
          </w:p>
        </w:tc>
      </w:tr>
    </w:tbl>
    <w:p w:rsidR="00000000" w:rsidRDefault="000B05B5">
      <w:pPr>
        <w:pStyle w:val="20"/>
        <w:rPr>
          <w:sz w:val="20"/>
        </w:rPr>
      </w:pPr>
      <w:r>
        <w:rPr>
          <w:sz w:val="20"/>
        </w:rPr>
        <w:t>Гарантия не распространяется на изделие:</w:t>
      </w:r>
    </w:p>
    <w:p w:rsidR="00000000" w:rsidRDefault="000B05B5">
      <w:pPr>
        <w:pStyle w:val="20"/>
        <w:ind w:firstLine="340"/>
        <w:rPr>
          <w:sz w:val="20"/>
        </w:rPr>
      </w:pPr>
      <w:r>
        <w:rPr>
          <w:sz w:val="20"/>
        </w:rPr>
        <w:t>-</w:t>
      </w:r>
      <w:proofErr w:type="gramStart"/>
      <w:r>
        <w:rPr>
          <w:sz w:val="20"/>
        </w:rPr>
        <w:t>имеющее</w:t>
      </w:r>
      <w:proofErr w:type="gramEnd"/>
      <w:r>
        <w:rPr>
          <w:sz w:val="20"/>
        </w:rPr>
        <w:t xml:space="preserve"> механические повреждения и следы вскрытия или ремонта владельцем или третьими лицами;</w:t>
      </w:r>
    </w:p>
    <w:p w:rsidR="00000000" w:rsidRDefault="000B05B5">
      <w:pPr>
        <w:pStyle w:val="20"/>
        <w:ind w:firstLine="340"/>
        <w:rPr>
          <w:sz w:val="20"/>
        </w:rPr>
      </w:pPr>
      <w:r>
        <w:rPr>
          <w:sz w:val="20"/>
        </w:rPr>
        <w:t>-</w:t>
      </w:r>
      <w:proofErr w:type="gramStart"/>
      <w:r>
        <w:rPr>
          <w:sz w:val="20"/>
        </w:rPr>
        <w:t>вышедшее</w:t>
      </w:r>
      <w:proofErr w:type="gramEnd"/>
      <w:r>
        <w:rPr>
          <w:sz w:val="20"/>
        </w:rPr>
        <w:t xml:space="preserve"> из строя в результате н</w:t>
      </w:r>
      <w:r>
        <w:rPr>
          <w:sz w:val="20"/>
        </w:rPr>
        <w:t>арушения условий эксплуат</w:t>
      </w:r>
      <w:r>
        <w:rPr>
          <w:sz w:val="20"/>
        </w:rPr>
        <w:t>а</w:t>
      </w:r>
      <w:r>
        <w:rPr>
          <w:sz w:val="20"/>
        </w:rPr>
        <w:t>ции;</w:t>
      </w:r>
    </w:p>
    <w:p w:rsidR="00000000" w:rsidRDefault="000B05B5">
      <w:pPr>
        <w:ind w:left="360"/>
        <w:rPr>
          <w:b/>
          <w:bCs/>
          <w:sz w:val="24"/>
        </w:rPr>
      </w:pPr>
      <w:r>
        <w:t>-</w:t>
      </w:r>
      <w:proofErr w:type="gramStart"/>
      <w:r>
        <w:t>вышедшее</w:t>
      </w:r>
      <w:proofErr w:type="gramEnd"/>
      <w:r>
        <w:t xml:space="preserve"> из строя в результате воздействия непреодолимых сил (природных явлений, стихийных бедс</w:t>
      </w:r>
      <w:r>
        <w:t>т</w:t>
      </w:r>
      <w:r>
        <w:t>вий, аварий на электросетях и т.п.).</w:t>
      </w:r>
    </w:p>
    <w:p w:rsidR="00000000" w:rsidRDefault="000B05B5">
      <w:pPr>
        <w:ind w:left="360"/>
        <w:jc w:val="center"/>
        <w:rPr>
          <w:b/>
          <w:bCs/>
          <w:sz w:val="8"/>
        </w:rPr>
      </w:pPr>
    </w:p>
    <w:p w:rsidR="00000000" w:rsidRDefault="000B05B5">
      <w:pPr>
        <w:ind w:left="360"/>
        <w:jc w:val="center"/>
        <w:rPr>
          <w:b/>
          <w:bCs/>
          <w:sz w:val="24"/>
        </w:rPr>
      </w:pPr>
      <w:r>
        <w:rPr>
          <w:b/>
          <w:bCs/>
          <w:sz w:val="24"/>
        </w:rPr>
        <w:t>6. Гарантийный талон.</w:t>
      </w:r>
    </w:p>
    <w:p w:rsidR="00000000" w:rsidRDefault="000B05B5">
      <w:pPr>
        <w:ind w:left="360"/>
        <w:jc w:val="center"/>
        <w:rPr>
          <w:b/>
          <w:bCs/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3"/>
        <w:gridCol w:w="4678"/>
        <w:gridCol w:w="851"/>
        <w:gridCol w:w="156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33" w:type="dxa"/>
            <w:vAlign w:val="center"/>
          </w:tcPr>
          <w:p w:rsidR="00000000" w:rsidRDefault="000B05B5">
            <w:pPr>
              <w:jc w:val="center"/>
            </w:pPr>
            <w:r>
              <w:t xml:space="preserve">№ </w:t>
            </w:r>
          </w:p>
          <w:p w:rsidR="00000000" w:rsidRDefault="000B05B5">
            <w:pPr>
              <w:jc w:val="center"/>
            </w:pPr>
            <w:r>
              <w:t xml:space="preserve">п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4678" w:type="dxa"/>
            <w:vAlign w:val="center"/>
          </w:tcPr>
          <w:p w:rsidR="00000000" w:rsidRDefault="000B05B5">
            <w:pPr>
              <w:jc w:val="center"/>
            </w:pPr>
            <w:r>
              <w:t>Наименование изделия</w:t>
            </w:r>
          </w:p>
        </w:tc>
        <w:tc>
          <w:tcPr>
            <w:tcW w:w="851" w:type="dxa"/>
            <w:vAlign w:val="center"/>
          </w:tcPr>
          <w:p w:rsidR="00000000" w:rsidRDefault="000B05B5">
            <w:pPr>
              <w:jc w:val="center"/>
            </w:pPr>
            <w:r>
              <w:t>Кол-во</w:t>
            </w:r>
          </w:p>
        </w:tc>
        <w:tc>
          <w:tcPr>
            <w:tcW w:w="1565" w:type="dxa"/>
            <w:vAlign w:val="center"/>
          </w:tcPr>
          <w:p w:rsidR="00000000" w:rsidRDefault="000B05B5">
            <w:pPr>
              <w:jc w:val="center"/>
            </w:pPr>
            <w:r>
              <w:t>Сер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н</w:t>
            </w:r>
            <w:proofErr w:type="gramEnd"/>
            <w:r>
              <w:t>омер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33" w:type="dxa"/>
            <w:tcBorders>
              <w:bottom w:val="single" w:sz="4" w:space="0" w:color="auto"/>
            </w:tcBorders>
            <w:vAlign w:val="center"/>
          </w:tcPr>
          <w:p w:rsidR="00000000" w:rsidRDefault="000B05B5">
            <w:pPr>
              <w:numPr>
                <w:ilvl w:val="0"/>
                <w:numId w:val="36"/>
              </w:num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000000" w:rsidRDefault="000B05B5">
            <w:r>
              <w:t xml:space="preserve">Гальваническая </w:t>
            </w:r>
            <w:proofErr w:type="spellStart"/>
            <w:r>
              <w:t>виде</w:t>
            </w:r>
            <w:r>
              <w:t>оразвязка</w:t>
            </w:r>
            <w:proofErr w:type="spellEnd"/>
            <w:r>
              <w:t xml:space="preserve"> ОР-1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000000" w:rsidRDefault="000B05B5">
            <w:pPr>
              <w:jc w:val="center"/>
            </w:pPr>
            <w:r>
              <w:t>1</w:t>
            </w:r>
          </w:p>
        </w:tc>
        <w:tc>
          <w:tcPr>
            <w:tcW w:w="1565" w:type="dxa"/>
            <w:tcBorders>
              <w:bottom w:val="single" w:sz="4" w:space="0" w:color="auto"/>
            </w:tcBorders>
            <w:vAlign w:val="center"/>
          </w:tcPr>
          <w:p w:rsidR="00000000" w:rsidRDefault="000B05B5">
            <w:pPr>
              <w:ind w:left="113"/>
            </w:pPr>
          </w:p>
        </w:tc>
      </w:tr>
    </w:tbl>
    <w:p w:rsidR="00000000" w:rsidRDefault="000B05B5">
      <w:pPr>
        <w:pStyle w:val="a5"/>
        <w:tabs>
          <w:tab w:val="clear" w:pos="4677"/>
          <w:tab w:val="clear" w:pos="9355"/>
        </w:tabs>
        <w:rPr>
          <w:sz w:val="8"/>
        </w:rPr>
      </w:pPr>
    </w:p>
    <w:tbl>
      <w:tblPr>
        <w:tblW w:w="7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1985"/>
        <w:gridCol w:w="2125"/>
        <w:gridCol w:w="156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219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B05B5">
            <w:pPr>
              <w:pStyle w:val="9"/>
              <w:rPr>
                <w:bCs/>
                <w:sz w:val="20"/>
              </w:rPr>
            </w:pPr>
          </w:p>
          <w:p w:rsidR="00000000" w:rsidRDefault="000B05B5">
            <w:pPr>
              <w:pStyle w:val="9"/>
              <w:rPr>
                <w:bCs/>
                <w:sz w:val="20"/>
              </w:rPr>
            </w:pPr>
          </w:p>
          <w:p w:rsidR="00000000" w:rsidRDefault="000B05B5">
            <w:pPr>
              <w:pStyle w:val="9"/>
              <w:rPr>
                <w:bCs/>
                <w:sz w:val="20"/>
              </w:rPr>
            </w:pPr>
            <w:r>
              <w:rPr>
                <w:bCs/>
                <w:sz w:val="20"/>
              </w:rPr>
              <w:t>Отметка ОТК</w:t>
            </w:r>
          </w:p>
          <w:p w:rsidR="00000000" w:rsidRDefault="000B05B5">
            <w:pPr>
              <w:jc w:val="center"/>
            </w:pPr>
          </w:p>
          <w:p w:rsidR="00000000" w:rsidRDefault="000B05B5">
            <w:pPr>
              <w:jc w:val="center"/>
            </w:pPr>
            <w:r>
              <w:t>________________</w:t>
            </w:r>
          </w:p>
          <w:p w:rsidR="00000000" w:rsidRDefault="000B05B5">
            <w:pPr>
              <w:jc w:val="center"/>
            </w:pPr>
            <w:r>
              <w:t>(Подпись и дата)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5B5">
            <w:pPr>
              <w:jc w:val="center"/>
            </w:pPr>
          </w:p>
          <w:p w:rsidR="00000000" w:rsidRDefault="000B05B5">
            <w:pPr>
              <w:jc w:val="center"/>
            </w:pPr>
          </w:p>
          <w:p w:rsidR="00000000" w:rsidRDefault="000B05B5">
            <w:pPr>
              <w:jc w:val="center"/>
            </w:pPr>
          </w:p>
          <w:p w:rsidR="00000000" w:rsidRDefault="000B05B5">
            <w:pPr>
              <w:jc w:val="center"/>
            </w:pPr>
          </w:p>
          <w:p w:rsidR="00000000" w:rsidRDefault="000B05B5">
            <w:pPr>
              <w:jc w:val="center"/>
            </w:pPr>
            <w:r>
              <w:t>______________</w:t>
            </w:r>
          </w:p>
          <w:p w:rsidR="00000000" w:rsidRDefault="000B05B5">
            <w:pPr>
              <w:jc w:val="center"/>
            </w:pPr>
            <w:r>
              <w:t>(Дата продажи)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05B5">
            <w:pPr>
              <w:jc w:val="center"/>
            </w:pPr>
          </w:p>
          <w:p w:rsidR="00000000" w:rsidRDefault="000B05B5">
            <w:pPr>
              <w:jc w:val="center"/>
            </w:pPr>
          </w:p>
          <w:p w:rsidR="00000000" w:rsidRDefault="000B05B5">
            <w:pPr>
              <w:jc w:val="center"/>
            </w:pPr>
          </w:p>
          <w:p w:rsidR="00000000" w:rsidRDefault="000B05B5">
            <w:pPr>
              <w:jc w:val="center"/>
            </w:pPr>
          </w:p>
          <w:p w:rsidR="00000000" w:rsidRDefault="000B05B5">
            <w:pPr>
              <w:jc w:val="center"/>
            </w:pPr>
            <w:r>
              <w:t>_________________</w:t>
            </w:r>
          </w:p>
          <w:p w:rsidR="00000000" w:rsidRDefault="000B05B5">
            <w:pPr>
              <w:jc w:val="center"/>
            </w:pPr>
            <w:r>
              <w:t xml:space="preserve"> (подпись Продавца)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B05B5">
            <w:pPr>
              <w:jc w:val="center"/>
            </w:pPr>
            <w:r>
              <w:t>М.П.</w:t>
            </w:r>
          </w:p>
        </w:tc>
      </w:tr>
    </w:tbl>
    <w:p w:rsidR="00000000" w:rsidRDefault="000B05B5">
      <w:pPr>
        <w:pStyle w:val="21"/>
        <w:rPr>
          <w:sz w:val="8"/>
        </w:rPr>
      </w:pPr>
    </w:p>
    <w:p w:rsidR="00026A85" w:rsidRDefault="00026A85" w:rsidP="00026A85">
      <w:pPr>
        <w:ind w:firstLine="340"/>
        <w:rPr>
          <w:b/>
          <w:bCs/>
        </w:rPr>
      </w:pPr>
      <w:r>
        <w:rPr>
          <w:b/>
          <w:bCs/>
        </w:rPr>
        <w:t xml:space="preserve">Гарантийный ремонт производится в сервисном центре </w:t>
      </w:r>
    </w:p>
    <w:p w:rsidR="00026A85" w:rsidRDefault="00026A85" w:rsidP="00026A85">
      <w:pPr>
        <w:ind w:firstLine="340"/>
        <w:rPr>
          <w:b/>
          <w:bCs/>
        </w:rPr>
      </w:pPr>
      <w:r>
        <w:rPr>
          <w:b/>
          <w:bCs/>
        </w:rPr>
        <w:t xml:space="preserve">ООО «БИК-Информ» по адресу: </w:t>
      </w:r>
    </w:p>
    <w:p w:rsidR="00026A85" w:rsidRDefault="00026A85" w:rsidP="00026A85">
      <w:pPr>
        <w:pStyle w:val="21"/>
        <w:ind w:firstLine="340"/>
        <w:rPr>
          <w:b/>
          <w:bCs/>
          <w:sz w:val="20"/>
        </w:rPr>
      </w:pPr>
      <w:r>
        <w:rPr>
          <w:b/>
          <w:bCs/>
          <w:sz w:val="20"/>
        </w:rPr>
        <w:t xml:space="preserve">190020, </w:t>
      </w:r>
      <w:r>
        <w:rPr>
          <w:rFonts w:hint="eastAsia"/>
          <w:b/>
          <w:bCs/>
          <w:sz w:val="20"/>
        </w:rPr>
        <w:t>Санкт-Петербург,</w:t>
      </w:r>
      <w:r>
        <w:rPr>
          <w:b/>
          <w:bCs/>
          <w:sz w:val="20"/>
        </w:rPr>
        <w:t xml:space="preserve"> Нарвский пр., </w:t>
      </w:r>
      <w:r>
        <w:rPr>
          <w:rFonts w:hint="eastAsia"/>
          <w:b/>
          <w:bCs/>
          <w:sz w:val="20"/>
        </w:rPr>
        <w:t>д</w:t>
      </w:r>
      <w:r>
        <w:rPr>
          <w:b/>
          <w:bCs/>
          <w:sz w:val="20"/>
        </w:rPr>
        <w:t>. 14.</w:t>
      </w:r>
    </w:p>
    <w:p w:rsidR="00026A85" w:rsidRDefault="00026A85" w:rsidP="00026A85">
      <w:pPr>
        <w:pStyle w:val="a5"/>
        <w:tabs>
          <w:tab w:val="clear" w:pos="4677"/>
          <w:tab w:val="clear" w:pos="9355"/>
        </w:tabs>
        <w:ind w:firstLine="340"/>
        <w:rPr>
          <w:b/>
          <w:bCs/>
        </w:rPr>
      </w:pPr>
      <w:r>
        <w:rPr>
          <w:b/>
          <w:bCs/>
        </w:rPr>
        <w:t xml:space="preserve">Тел./Факс: +7(812) </w:t>
      </w:r>
      <w:r>
        <w:rPr>
          <w:b/>
          <w:bCs/>
          <w:lang w:val="en-US"/>
        </w:rPr>
        <w:t>7</w:t>
      </w:r>
      <w:r>
        <w:rPr>
          <w:b/>
          <w:bCs/>
        </w:rPr>
        <w:t>47-</w:t>
      </w:r>
      <w:r>
        <w:rPr>
          <w:b/>
          <w:bCs/>
          <w:lang w:val="en-US"/>
        </w:rPr>
        <w:t>3266</w:t>
      </w:r>
      <w:r>
        <w:rPr>
          <w:b/>
          <w:bCs/>
        </w:rPr>
        <w:t>.</w:t>
      </w:r>
    </w:p>
    <w:p w:rsidR="00026A85" w:rsidRDefault="00026A85" w:rsidP="00026A85">
      <w:pPr>
        <w:pStyle w:val="a5"/>
        <w:tabs>
          <w:tab w:val="clear" w:pos="4677"/>
          <w:tab w:val="clear" w:pos="9355"/>
        </w:tabs>
        <w:ind w:firstLine="340"/>
        <w:rPr>
          <w:b/>
          <w:bCs/>
          <w:lang w:val="de-DE"/>
        </w:rPr>
      </w:pPr>
      <w:hyperlink r:id="rId8" w:history="1">
        <w:r w:rsidRPr="001B1782">
          <w:rPr>
            <w:rStyle w:val="a7"/>
            <w:b/>
          </w:rPr>
          <w:t>www.bic-inform.ru</w:t>
        </w:r>
      </w:hyperlink>
      <w:r>
        <w:rPr>
          <w:b/>
          <w:lang w:val="en-US"/>
        </w:rPr>
        <w:t xml:space="preserve">        </w:t>
      </w:r>
      <w:proofErr w:type="spellStart"/>
      <w:r>
        <w:rPr>
          <w:b/>
          <w:lang w:val="de-DE"/>
        </w:rPr>
        <w:t>e-mail</w:t>
      </w:r>
      <w:proofErr w:type="spellEnd"/>
      <w:r>
        <w:rPr>
          <w:b/>
          <w:lang w:val="de-DE"/>
        </w:rPr>
        <w:t xml:space="preserve">: </w:t>
      </w:r>
      <w:hyperlink r:id="rId9" w:history="1">
        <w:r>
          <w:rPr>
            <w:rStyle w:val="a7"/>
            <w:b/>
            <w:lang w:val="de-DE"/>
          </w:rPr>
          <w:t>bic@bic-inform.ru</w:t>
        </w:r>
      </w:hyperlink>
      <w:r>
        <w:rPr>
          <w:b/>
          <w:lang w:val="de-DE"/>
        </w:rPr>
        <w:t xml:space="preserve">, </w:t>
      </w:r>
      <w:hyperlink r:id="rId10" w:history="1">
        <w:r>
          <w:rPr>
            <w:rStyle w:val="a7"/>
            <w:b/>
            <w:bCs/>
            <w:lang w:val="pt-BR"/>
          </w:rPr>
          <w:t>service@bic-inform.ru</w:t>
        </w:r>
      </w:hyperlink>
    </w:p>
    <w:p w:rsidR="00026A85" w:rsidRPr="00DE48D2" w:rsidRDefault="00026A85" w:rsidP="00026A85">
      <w:pPr>
        <w:ind w:firstLine="340"/>
        <w:rPr>
          <w:b/>
          <w:lang w:val="en-US"/>
        </w:rPr>
      </w:pPr>
    </w:p>
    <w:p w:rsidR="00026A85" w:rsidRPr="0055188F" w:rsidRDefault="00026A85" w:rsidP="00026A85">
      <w:pPr>
        <w:ind w:firstLine="340"/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07"/>
        <w:gridCol w:w="2314"/>
      </w:tblGrid>
      <w:tr w:rsidR="00026A85" w:rsidTr="00FE51F7">
        <w:tblPrEx>
          <w:tblCellMar>
            <w:top w:w="0" w:type="dxa"/>
            <w:bottom w:w="0" w:type="dxa"/>
          </w:tblCellMar>
        </w:tblPrEx>
        <w:trPr>
          <w:cantSplit/>
          <w:trHeight w:val="724"/>
        </w:trPr>
        <w:tc>
          <w:tcPr>
            <w:tcW w:w="5307" w:type="dxa"/>
            <w:tcBorders>
              <w:bottom w:val="single" w:sz="4" w:space="0" w:color="auto"/>
            </w:tcBorders>
          </w:tcPr>
          <w:p w:rsidR="00026A85" w:rsidRDefault="00026A85" w:rsidP="00FE51F7">
            <w:pPr>
              <w:rPr>
                <w:b/>
                <w:bCs/>
              </w:rPr>
            </w:pPr>
            <w:r>
              <w:rPr>
                <w:b/>
                <w:bCs/>
              </w:rPr>
              <w:t>Настоящим подтверждаю приемку изделия в полном комплекте, пригодного к использованию, а также подтверждаю приемлемость гарантийных условий</w:t>
            </w:r>
          </w:p>
        </w:tc>
        <w:tc>
          <w:tcPr>
            <w:tcW w:w="2314" w:type="dxa"/>
            <w:tcBorders>
              <w:top w:val="nil"/>
              <w:bottom w:val="nil"/>
              <w:right w:val="nil"/>
            </w:tcBorders>
          </w:tcPr>
          <w:p w:rsidR="00026A85" w:rsidRDefault="00026A85" w:rsidP="00FE51F7">
            <w:pPr>
              <w:jc w:val="center"/>
              <w:rPr>
                <w:sz w:val="16"/>
              </w:rPr>
            </w:pPr>
          </w:p>
          <w:p w:rsidR="00026A85" w:rsidRDefault="00026A85" w:rsidP="00FE51F7">
            <w:pPr>
              <w:jc w:val="center"/>
              <w:rPr>
                <w:sz w:val="22"/>
              </w:rPr>
            </w:pPr>
            <w:r>
              <w:rPr>
                <w:sz w:val="22"/>
              </w:rPr>
              <w:t>__________________</w:t>
            </w:r>
          </w:p>
          <w:p w:rsidR="00026A85" w:rsidRDefault="00026A85" w:rsidP="00FE51F7">
            <w:pPr>
              <w:jc w:val="center"/>
            </w:pPr>
            <w:r>
              <w:t>(подпись Покупателя)</w:t>
            </w:r>
          </w:p>
        </w:tc>
      </w:tr>
    </w:tbl>
    <w:p w:rsidR="00026A85" w:rsidRDefault="00026A85" w:rsidP="00026A85">
      <w:pPr>
        <w:pStyle w:val="21"/>
        <w:rPr>
          <w:sz w:val="20"/>
          <w:u w:val="single"/>
        </w:rPr>
      </w:pPr>
    </w:p>
    <w:p w:rsidR="00000000" w:rsidRDefault="000B05B5">
      <w:pPr>
        <w:pStyle w:val="21"/>
        <w:rPr>
          <w:sz w:val="8"/>
          <w:u w:val="single"/>
        </w:rPr>
      </w:pPr>
    </w:p>
    <w:p w:rsidR="00000000" w:rsidRDefault="000B05B5">
      <w:pPr>
        <w:pStyle w:val="31"/>
        <w:rPr>
          <w:b/>
          <w:bCs/>
          <w:sz w:val="24"/>
        </w:rPr>
      </w:pPr>
      <w:r>
        <w:rPr>
          <w:b/>
          <w:bCs/>
          <w:sz w:val="24"/>
        </w:rPr>
        <w:t>7. Сведения о рекламациях.</w:t>
      </w:r>
    </w:p>
    <w:p w:rsidR="00000000" w:rsidRDefault="000B05B5">
      <w:pPr>
        <w:pStyle w:val="31"/>
        <w:rPr>
          <w:sz w:val="8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2"/>
        <w:gridCol w:w="1843"/>
        <w:gridCol w:w="1629"/>
        <w:gridCol w:w="1736"/>
        <w:gridCol w:w="1503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2" w:type="dxa"/>
            <w:vAlign w:val="center"/>
          </w:tcPr>
          <w:p w:rsidR="00000000" w:rsidRDefault="000B05B5">
            <w:pPr>
              <w:pStyle w:val="3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Дата</w:t>
            </w:r>
          </w:p>
        </w:tc>
        <w:tc>
          <w:tcPr>
            <w:tcW w:w="1843" w:type="dxa"/>
            <w:vAlign w:val="center"/>
          </w:tcPr>
          <w:p w:rsidR="00000000" w:rsidRDefault="000B05B5">
            <w:pPr>
              <w:pStyle w:val="a6"/>
              <w:jc w:val="center"/>
            </w:pPr>
            <w:r>
              <w:t>Количество часов работы до возникновения неи</w:t>
            </w:r>
            <w:r>
              <w:t>с</w:t>
            </w:r>
            <w:r>
              <w:t>правности</w:t>
            </w:r>
          </w:p>
        </w:tc>
        <w:tc>
          <w:tcPr>
            <w:tcW w:w="1629" w:type="dxa"/>
            <w:vAlign w:val="center"/>
          </w:tcPr>
          <w:p w:rsidR="00000000" w:rsidRDefault="000B05B5">
            <w:pPr>
              <w:jc w:val="center"/>
            </w:pPr>
            <w:r>
              <w:t>Краткое содерж</w:t>
            </w:r>
            <w:r>
              <w:t>а</w:t>
            </w:r>
            <w:r>
              <w:t>ние неи</w:t>
            </w:r>
            <w:r>
              <w:t>с</w:t>
            </w:r>
            <w:r>
              <w:t>пра</w:t>
            </w:r>
            <w:r>
              <w:t>в</w:t>
            </w:r>
            <w:r>
              <w:t>ности</w:t>
            </w:r>
          </w:p>
        </w:tc>
        <w:tc>
          <w:tcPr>
            <w:tcW w:w="1736" w:type="dxa"/>
            <w:vAlign w:val="center"/>
          </w:tcPr>
          <w:p w:rsidR="00000000" w:rsidRDefault="000B05B5">
            <w:pPr>
              <w:jc w:val="center"/>
            </w:pPr>
            <w:r>
              <w:t>Дата н</w:t>
            </w:r>
            <w:r>
              <w:t>а</w:t>
            </w:r>
            <w:r>
              <w:t xml:space="preserve">правления рекламации </w:t>
            </w:r>
            <w:r>
              <w:t xml:space="preserve">и  </w:t>
            </w:r>
          </w:p>
          <w:p w:rsidR="00000000" w:rsidRDefault="000B05B5">
            <w:pPr>
              <w:jc w:val="center"/>
            </w:pPr>
            <w:r>
              <w:t xml:space="preserve"> № пис</w:t>
            </w:r>
            <w:r>
              <w:t>ь</w:t>
            </w:r>
            <w:r>
              <w:t>ма</w:t>
            </w:r>
          </w:p>
        </w:tc>
        <w:tc>
          <w:tcPr>
            <w:tcW w:w="1503" w:type="dxa"/>
            <w:vAlign w:val="center"/>
          </w:tcPr>
          <w:p w:rsidR="00000000" w:rsidRDefault="000B05B5">
            <w:pPr>
              <w:jc w:val="center"/>
            </w:pPr>
            <w:proofErr w:type="gramStart"/>
            <w:r>
              <w:t>Меры</w:t>
            </w:r>
            <w:proofErr w:type="gramEnd"/>
            <w:r>
              <w:t xml:space="preserve"> предпр</w:t>
            </w:r>
            <w:r>
              <w:t>и</w:t>
            </w:r>
            <w:r>
              <w:t>нятые по реклам</w:t>
            </w:r>
            <w:r>
              <w:t>а</w:t>
            </w:r>
            <w:r>
              <w:t>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97"/>
          <w:jc w:val="center"/>
        </w:trPr>
        <w:tc>
          <w:tcPr>
            <w:tcW w:w="982" w:type="dxa"/>
          </w:tcPr>
          <w:p w:rsidR="00000000" w:rsidRDefault="000B05B5">
            <w:pPr>
              <w:pStyle w:val="a6"/>
            </w:pPr>
          </w:p>
        </w:tc>
        <w:tc>
          <w:tcPr>
            <w:tcW w:w="1843" w:type="dxa"/>
          </w:tcPr>
          <w:p w:rsidR="00000000" w:rsidRDefault="000B05B5"/>
        </w:tc>
        <w:tc>
          <w:tcPr>
            <w:tcW w:w="1629" w:type="dxa"/>
          </w:tcPr>
          <w:p w:rsidR="00000000" w:rsidRDefault="000B05B5"/>
        </w:tc>
        <w:tc>
          <w:tcPr>
            <w:tcW w:w="1736" w:type="dxa"/>
          </w:tcPr>
          <w:p w:rsidR="00000000" w:rsidRDefault="000B05B5">
            <w:pPr>
              <w:pStyle w:val="a5"/>
              <w:tabs>
                <w:tab w:val="clear" w:pos="4677"/>
                <w:tab w:val="clear" w:pos="9355"/>
              </w:tabs>
            </w:pPr>
          </w:p>
        </w:tc>
        <w:tc>
          <w:tcPr>
            <w:tcW w:w="1503" w:type="dxa"/>
          </w:tcPr>
          <w:p w:rsidR="00000000" w:rsidRDefault="000B05B5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97"/>
          <w:jc w:val="center"/>
        </w:trPr>
        <w:tc>
          <w:tcPr>
            <w:tcW w:w="982" w:type="dxa"/>
          </w:tcPr>
          <w:p w:rsidR="00000000" w:rsidRDefault="000B05B5">
            <w:pPr>
              <w:pStyle w:val="a6"/>
            </w:pPr>
          </w:p>
        </w:tc>
        <w:tc>
          <w:tcPr>
            <w:tcW w:w="1843" w:type="dxa"/>
          </w:tcPr>
          <w:p w:rsidR="00000000" w:rsidRDefault="000B05B5"/>
        </w:tc>
        <w:tc>
          <w:tcPr>
            <w:tcW w:w="1629" w:type="dxa"/>
          </w:tcPr>
          <w:p w:rsidR="00000000" w:rsidRDefault="000B05B5"/>
        </w:tc>
        <w:tc>
          <w:tcPr>
            <w:tcW w:w="1736" w:type="dxa"/>
          </w:tcPr>
          <w:p w:rsidR="00000000" w:rsidRDefault="000B05B5">
            <w:pPr>
              <w:pStyle w:val="a5"/>
              <w:tabs>
                <w:tab w:val="clear" w:pos="4677"/>
                <w:tab w:val="clear" w:pos="9355"/>
              </w:tabs>
            </w:pPr>
          </w:p>
        </w:tc>
        <w:tc>
          <w:tcPr>
            <w:tcW w:w="1503" w:type="dxa"/>
          </w:tcPr>
          <w:p w:rsidR="00000000" w:rsidRDefault="000B05B5"/>
        </w:tc>
      </w:tr>
    </w:tbl>
    <w:p w:rsidR="00000000" w:rsidRDefault="000B05B5">
      <w:pPr>
        <w:pStyle w:val="8"/>
      </w:pPr>
      <w:r>
        <w:br w:type="column"/>
      </w:r>
      <w:r>
        <w:lastRenderedPageBreak/>
        <w:t>ООО «БИК-ИНФОРМ»</w:t>
      </w:r>
    </w:p>
    <w:p w:rsidR="00000000" w:rsidRDefault="000B05B5"/>
    <w:p w:rsidR="00000000" w:rsidRDefault="000B05B5"/>
    <w:p w:rsidR="00000000" w:rsidRDefault="000B05B5"/>
    <w:p w:rsidR="00000000" w:rsidRDefault="000B05B5"/>
    <w:p w:rsidR="00000000" w:rsidRDefault="000B05B5"/>
    <w:p w:rsidR="00000000" w:rsidRDefault="000B05B5"/>
    <w:p w:rsidR="00000000" w:rsidRDefault="00F138B5" w:rsidP="00654073">
      <w:pPr>
        <w:jc w:val="center"/>
        <w:rPr>
          <w:b/>
          <w:bCs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186055</wp:posOffset>
            </wp:positionH>
            <wp:positionV relativeFrom="page">
              <wp:posOffset>379095</wp:posOffset>
            </wp:positionV>
            <wp:extent cx="539750" cy="876935"/>
            <wp:effectExtent l="0" t="0" r="0" b="0"/>
            <wp:wrapNone/>
            <wp:docPr id="90" name="Рисунок 90" descr="Logo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LogoNew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876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56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6400800</wp:posOffset>
                </wp:positionH>
                <wp:positionV relativeFrom="paragraph">
                  <wp:posOffset>7620</wp:posOffset>
                </wp:positionV>
                <wp:extent cx="1645920" cy="365760"/>
                <wp:effectExtent l="0" t="0" r="0" b="0"/>
                <wp:wrapNone/>
                <wp:docPr id="3" name="Text Box 10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592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0B05B5">
                            <w:pPr>
                              <w:jc w:val="center"/>
                            </w:pPr>
                            <w:r>
                              <w:t>Санкт-Петербург</w:t>
                            </w:r>
                            <w:r>
                              <w:br/>
                              <w:t>2004 г.</w:t>
                            </w:r>
                          </w:p>
                          <w:p w:rsidR="00000000" w:rsidRDefault="000B05B5">
                            <w:pPr>
                              <w:pStyle w:val="20"/>
                              <w:tabs>
                                <w:tab w:val="num" w:pos="284"/>
                              </w:tabs>
                              <w:ind w:left="284"/>
                              <w:rPr>
                                <w:sz w:val="24"/>
                              </w:rPr>
                            </w:pPr>
                          </w:p>
                          <w:p w:rsidR="00000000" w:rsidRDefault="000B05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25" o:spid="_x0000_s1026" type="#_x0000_t202" style="position:absolute;left:0;text-align:left;margin-left:7in;margin-top:.6pt;width:129.6pt;height:28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" o:allowincell="f" filled="f" stroked="f">
                <v:textbox>
                  <w:txbxContent>
                    <w:p w:rsidR="00000000" w:rsidRDefault="000B05B5">
                      <w:pPr>
                        <w:jc w:val="center"/>
                      </w:pPr>
                      <w:r>
                        <w:t>Санкт-Петербург</w:t>
                      </w:r>
                      <w:r>
                        <w:br/>
                        <w:t>2004 г.</w:t>
                      </w:r>
                    </w:p>
                    <w:p w:rsidR="00000000" w:rsidRDefault="000B05B5">
                      <w:pPr>
                        <w:pStyle w:val="20"/>
                        <w:tabs>
                          <w:tab w:val="num" w:pos="284"/>
                        </w:tabs>
                        <w:ind w:left="284"/>
                        <w:rPr>
                          <w:sz w:val="24"/>
                        </w:rPr>
                      </w:pPr>
                    </w:p>
                    <w:p w:rsidR="00000000" w:rsidRDefault="000B05B5"/>
                  </w:txbxContent>
                </v:textbox>
              </v:shape>
            </w:pict>
          </mc:Fallback>
        </mc:AlternateContent>
      </w:r>
      <w:r>
        <w:rPr>
          <w:noProof/>
          <w:sz w:val="56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6831330</wp:posOffset>
                </wp:positionH>
                <wp:positionV relativeFrom="paragraph">
                  <wp:posOffset>36195</wp:posOffset>
                </wp:positionV>
                <wp:extent cx="579120" cy="287655"/>
                <wp:effectExtent l="0" t="0" r="0" b="0"/>
                <wp:wrapNone/>
                <wp:docPr id="2" name="Text Box 10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0B05B5">
                            <w:pPr>
                              <w:jc w:val="center"/>
                            </w:pPr>
                            <w:r>
                              <w:t>2001 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24" o:spid="_x0000_s1027" type="#_x0000_t202" style="position:absolute;left:0;text-align:left;margin-left:537.9pt;margin-top:2.85pt;width:45.6pt;height:22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" o:allowincell="f" stroked="f">
                <v:textbox>
                  <w:txbxContent>
                    <w:p w:rsidR="00000000" w:rsidRDefault="000B05B5">
                      <w:pPr>
                        <w:jc w:val="center"/>
                      </w:pPr>
                      <w:r>
                        <w:t>2001 г</w:t>
                      </w:r>
                    </w:p>
                  </w:txbxContent>
                </v:textbox>
              </v:shape>
            </w:pict>
          </mc:Fallback>
        </mc:AlternateContent>
      </w:r>
      <w:r w:rsidR="000B05B5">
        <w:rPr>
          <w:b/>
          <w:bCs/>
          <w:sz w:val="56"/>
          <w:szCs w:val="56"/>
        </w:rPr>
        <w:t xml:space="preserve">Гальваническая </w:t>
      </w:r>
      <w:proofErr w:type="spellStart"/>
      <w:r w:rsidR="000B05B5">
        <w:rPr>
          <w:b/>
          <w:bCs/>
          <w:sz w:val="56"/>
          <w:szCs w:val="56"/>
        </w:rPr>
        <w:t>видеоразвязка</w:t>
      </w:r>
      <w:proofErr w:type="spellEnd"/>
    </w:p>
    <w:p w:rsidR="00000000" w:rsidRDefault="000B05B5">
      <w:pPr>
        <w:pStyle w:val="1"/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ОР-1</w:t>
      </w:r>
    </w:p>
    <w:p w:rsidR="00000000" w:rsidRDefault="000B05B5">
      <w:pPr>
        <w:pStyle w:val="20"/>
        <w:tabs>
          <w:tab w:val="num" w:pos="284"/>
        </w:tabs>
        <w:ind w:firstLine="0"/>
        <w:jc w:val="center"/>
        <w:rPr>
          <w:sz w:val="36"/>
        </w:rPr>
      </w:pPr>
    </w:p>
    <w:p w:rsidR="00000000" w:rsidRDefault="000B05B5">
      <w:pPr>
        <w:pStyle w:val="20"/>
        <w:tabs>
          <w:tab w:val="num" w:pos="284"/>
        </w:tabs>
        <w:ind w:firstLine="0"/>
        <w:jc w:val="center"/>
        <w:rPr>
          <w:b/>
        </w:rPr>
      </w:pPr>
      <w:r>
        <w:rPr>
          <w:sz w:val="36"/>
        </w:rPr>
        <w:t>Паспорт</w:t>
      </w:r>
      <w:r>
        <w:rPr>
          <w:b/>
          <w:sz w:val="36"/>
        </w:rPr>
        <w:br/>
      </w:r>
    </w:p>
    <w:p w:rsidR="00000000" w:rsidRDefault="00F138B5">
      <w:pPr>
        <w:pStyle w:val="20"/>
        <w:tabs>
          <w:tab w:val="num" w:pos="284"/>
        </w:tabs>
        <w:ind w:firstLine="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3162300" cy="3067050"/>
            <wp:effectExtent l="0" t="0" r="0" b="0"/>
            <wp:docPr id="8" name="Рисунок 8" descr="D:\Altium\OPTO\OR\Паспорт\Fot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Altium\OPTO\OR\Паспорт\Foto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0B05B5">
      <w:pPr>
        <w:pStyle w:val="20"/>
        <w:tabs>
          <w:tab w:val="num" w:pos="284"/>
        </w:tabs>
        <w:ind w:firstLine="0"/>
        <w:jc w:val="center"/>
        <w:rPr>
          <w:b/>
        </w:rPr>
      </w:pPr>
    </w:p>
    <w:p w:rsidR="00000000" w:rsidRDefault="000B05B5">
      <w:pPr>
        <w:pStyle w:val="20"/>
        <w:tabs>
          <w:tab w:val="num" w:pos="284"/>
        </w:tabs>
        <w:ind w:firstLine="0"/>
        <w:jc w:val="center"/>
        <w:rPr>
          <w:b/>
        </w:rPr>
      </w:pPr>
    </w:p>
    <w:p w:rsidR="00000000" w:rsidRDefault="000B05B5">
      <w:pPr>
        <w:pStyle w:val="4"/>
        <w:rPr>
          <w:b/>
          <w:bCs/>
          <w:sz w:val="20"/>
        </w:rPr>
      </w:pPr>
    </w:p>
    <w:p w:rsidR="00000000" w:rsidRDefault="000B05B5">
      <w:pPr>
        <w:pStyle w:val="4"/>
        <w:rPr>
          <w:b/>
          <w:bCs/>
          <w:sz w:val="20"/>
        </w:rPr>
      </w:pPr>
      <w:r>
        <w:rPr>
          <w:b/>
          <w:bCs/>
          <w:sz w:val="20"/>
        </w:rPr>
        <w:t>Санкт-Петербург</w:t>
      </w:r>
    </w:p>
    <w:p w:rsidR="00000000" w:rsidRDefault="000B05B5">
      <w:pPr>
        <w:jc w:val="center"/>
      </w:pPr>
      <w:r>
        <w:rPr>
          <w:b/>
          <w:bCs/>
        </w:rPr>
        <w:t>-20</w:t>
      </w:r>
      <w:r w:rsidR="00654073" w:rsidRPr="00654073">
        <w:rPr>
          <w:b/>
          <w:bCs/>
        </w:rPr>
        <w:t>14</w:t>
      </w:r>
      <w:r>
        <w:rPr>
          <w:b/>
          <w:bCs/>
        </w:rPr>
        <w:t>-</w:t>
      </w:r>
    </w:p>
    <w:p w:rsidR="00000000" w:rsidRDefault="000B05B5">
      <w:pPr>
        <w:jc w:val="center"/>
        <w:rPr>
          <w:b/>
          <w:sz w:val="24"/>
          <w:szCs w:val="24"/>
        </w:rPr>
      </w:pPr>
      <w:r>
        <w:rPr>
          <w:sz w:val="24"/>
        </w:rPr>
        <w:br w:type="page"/>
      </w:r>
      <w:r>
        <w:rPr>
          <w:b/>
          <w:sz w:val="24"/>
          <w:szCs w:val="24"/>
        </w:rPr>
        <w:lastRenderedPageBreak/>
        <w:t>1</w:t>
      </w:r>
      <w:r>
        <w:rPr>
          <w:sz w:val="24"/>
          <w:szCs w:val="24"/>
        </w:rPr>
        <w:t xml:space="preserve">. </w:t>
      </w:r>
      <w:r>
        <w:rPr>
          <w:b/>
          <w:sz w:val="24"/>
          <w:szCs w:val="24"/>
        </w:rPr>
        <w:t>Назначение.</w:t>
      </w:r>
    </w:p>
    <w:p w:rsidR="00000000" w:rsidRDefault="000B05B5">
      <w:pPr>
        <w:jc w:val="center"/>
        <w:rPr>
          <w:b/>
          <w:sz w:val="24"/>
          <w:szCs w:val="24"/>
        </w:rPr>
      </w:pPr>
    </w:p>
    <w:p w:rsidR="00000000" w:rsidRPr="00026A85" w:rsidRDefault="000B05B5">
      <w:pPr>
        <w:ind w:firstLine="360"/>
        <w:jc w:val="both"/>
        <w:rPr>
          <w:sz w:val="24"/>
          <w:szCs w:val="24"/>
        </w:rPr>
      </w:pPr>
      <w:proofErr w:type="gramStart"/>
      <w:r w:rsidRPr="00026A85">
        <w:rPr>
          <w:sz w:val="24"/>
          <w:szCs w:val="24"/>
        </w:rPr>
        <w:t>Гальваническая</w:t>
      </w:r>
      <w:proofErr w:type="gramEnd"/>
      <w:r w:rsidRPr="00026A85">
        <w:rPr>
          <w:sz w:val="24"/>
          <w:szCs w:val="24"/>
        </w:rPr>
        <w:t xml:space="preserve"> </w:t>
      </w:r>
      <w:proofErr w:type="spellStart"/>
      <w:r w:rsidRPr="00026A85">
        <w:rPr>
          <w:sz w:val="24"/>
          <w:szCs w:val="24"/>
        </w:rPr>
        <w:t>видеоразвязка</w:t>
      </w:r>
      <w:proofErr w:type="spellEnd"/>
      <w:r w:rsidRPr="00026A85">
        <w:rPr>
          <w:sz w:val="24"/>
          <w:szCs w:val="24"/>
        </w:rPr>
        <w:t xml:space="preserve"> ОР-1 </w:t>
      </w:r>
      <w:r w:rsidR="00026A85" w:rsidRPr="00026A85">
        <w:rPr>
          <w:sz w:val="24"/>
          <w:szCs w:val="24"/>
        </w:rPr>
        <w:t>предназначена для передачи полного (цветового) видеосигнала по ГОСТ7845-92 или видеосигнала с разрешением 960</w:t>
      </w:r>
      <w:r w:rsidR="00026A85" w:rsidRPr="00026A85">
        <w:rPr>
          <w:sz w:val="24"/>
          <w:szCs w:val="24"/>
          <w:lang w:val="en-US"/>
        </w:rPr>
        <w:t>H</w:t>
      </w:r>
      <w:r w:rsidR="00026A85">
        <w:rPr>
          <w:sz w:val="24"/>
          <w:szCs w:val="24"/>
        </w:rPr>
        <w:t>.</w:t>
      </w:r>
      <w:r w:rsidR="00026A85" w:rsidRPr="00026A85">
        <w:rPr>
          <w:sz w:val="24"/>
          <w:szCs w:val="24"/>
        </w:rPr>
        <w:t xml:space="preserve"> </w:t>
      </w:r>
      <w:r w:rsidR="00026A85">
        <w:rPr>
          <w:sz w:val="24"/>
          <w:szCs w:val="24"/>
        </w:rPr>
        <w:t xml:space="preserve">Устройство </w:t>
      </w:r>
      <w:r w:rsidRPr="00026A85">
        <w:rPr>
          <w:sz w:val="24"/>
          <w:szCs w:val="24"/>
        </w:rPr>
        <w:t>позволяет устранить помеху, вызванную подключением нескольких точек заземления. Кроме того, устройство является дополнительным барьером на пути проникновения высокого напряжения в случае пробоя линии передачи видеосигнала.</w:t>
      </w:r>
    </w:p>
    <w:p w:rsidR="00000000" w:rsidRPr="00026A85" w:rsidRDefault="000B05B5">
      <w:pPr>
        <w:ind w:firstLine="360"/>
        <w:jc w:val="both"/>
        <w:rPr>
          <w:sz w:val="24"/>
          <w:szCs w:val="24"/>
        </w:rPr>
      </w:pPr>
      <w:r w:rsidRPr="00026A85">
        <w:rPr>
          <w:sz w:val="24"/>
          <w:szCs w:val="24"/>
        </w:rPr>
        <w:t>Устанавл</w:t>
      </w:r>
      <w:r w:rsidRPr="00026A85">
        <w:rPr>
          <w:sz w:val="24"/>
          <w:szCs w:val="24"/>
        </w:rPr>
        <w:t>ивается на входе устройств обработки видеосигнала (</w:t>
      </w:r>
      <w:proofErr w:type="spellStart"/>
      <w:r w:rsidRPr="00026A85">
        <w:rPr>
          <w:sz w:val="24"/>
          <w:szCs w:val="24"/>
        </w:rPr>
        <w:t>квадратор</w:t>
      </w:r>
      <w:proofErr w:type="spellEnd"/>
      <w:r w:rsidRPr="00026A85">
        <w:rPr>
          <w:sz w:val="24"/>
          <w:szCs w:val="24"/>
        </w:rPr>
        <w:t>, мультиплексор, DVR, компьютерная система).</w:t>
      </w:r>
    </w:p>
    <w:p w:rsidR="00000000" w:rsidRPr="00026A85" w:rsidRDefault="000B05B5">
      <w:pPr>
        <w:jc w:val="center"/>
        <w:rPr>
          <w:b/>
          <w:sz w:val="24"/>
          <w:szCs w:val="24"/>
        </w:rPr>
      </w:pPr>
    </w:p>
    <w:p w:rsidR="00000000" w:rsidRPr="00026A85" w:rsidRDefault="000B05B5">
      <w:pPr>
        <w:numPr>
          <w:ilvl w:val="0"/>
          <w:numId w:val="25"/>
        </w:numPr>
        <w:jc w:val="center"/>
        <w:rPr>
          <w:b/>
          <w:sz w:val="24"/>
          <w:szCs w:val="24"/>
        </w:rPr>
      </w:pPr>
      <w:r w:rsidRPr="00026A85">
        <w:rPr>
          <w:b/>
          <w:sz w:val="24"/>
          <w:szCs w:val="24"/>
        </w:rPr>
        <w:t>Комплект поставки.</w:t>
      </w:r>
    </w:p>
    <w:p w:rsidR="00000000" w:rsidRPr="00026A85" w:rsidRDefault="000B05B5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6629"/>
        <w:gridCol w:w="850"/>
      </w:tblGrid>
      <w:tr w:rsidR="00000000" w:rsidRPr="00026A85">
        <w:tblPrEx>
          <w:tblCellMar>
            <w:top w:w="0" w:type="dxa"/>
            <w:bottom w:w="0" w:type="dxa"/>
          </w:tblCellMar>
        </w:tblPrEx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26A85" w:rsidRDefault="000B05B5">
            <w:pPr>
              <w:pStyle w:val="a4"/>
              <w:numPr>
                <w:ilvl w:val="0"/>
                <w:numId w:val="27"/>
              </w:numPr>
              <w:rPr>
                <w:szCs w:val="24"/>
              </w:rPr>
            </w:pPr>
            <w:r w:rsidRPr="00026A85">
              <w:rPr>
                <w:szCs w:val="24"/>
              </w:rPr>
              <w:t xml:space="preserve">Гальваническая </w:t>
            </w:r>
            <w:proofErr w:type="spellStart"/>
            <w:r w:rsidRPr="00026A85">
              <w:rPr>
                <w:szCs w:val="24"/>
              </w:rPr>
              <w:t>видеоразвязка</w:t>
            </w:r>
            <w:proofErr w:type="spellEnd"/>
            <w:r w:rsidRPr="00026A85">
              <w:rPr>
                <w:szCs w:val="24"/>
              </w:rPr>
              <w:t xml:space="preserve"> ОР-1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26A85" w:rsidRDefault="000B05B5">
            <w:pPr>
              <w:jc w:val="right"/>
              <w:rPr>
                <w:sz w:val="24"/>
                <w:szCs w:val="24"/>
              </w:rPr>
            </w:pPr>
            <w:r w:rsidRPr="00026A85">
              <w:rPr>
                <w:sz w:val="24"/>
                <w:szCs w:val="24"/>
              </w:rPr>
              <w:t>- 1шт.</w:t>
            </w:r>
          </w:p>
        </w:tc>
      </w:tr>
      <w:tr w:rsidR="00000000" w:rsidRPr="00026A85">
        <w:tblPrEx>
          <w:tblCellMar>
            <w:top w:w="0" w:type="dxa"/>
            <w:bottom w:w="0" w:type="dxa"/>
          </w:tblCellMar>
        </w:tblPrEx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26A85" w:rsidRDefault="000B05B5">
            <w:pPr>
              <w:pStyle w:val="a4"/>
              <w:numPr>
                <w:ilvl w:val="0"/>
                <w:numId w:val="27"/>
              </w:numPr>
              <w:rPr>
                <w:szCs w:val="24"/>
              </w:rPr>
            </w:pPr>
            <w:r w:rsidRPr="00026A85">
              <w:rPr>
                <w:szCs w:val="24"/>
              </w:rPr>
              <w:t>Настоящий паспорт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26A85" w:rsidRDefault="000B05B5">
            <w:pPr>
              <w:jc w:val="right"/>
              <w:rPr>
                <w:sz w:val="24"/>
                <w:szCs w:val="24"/>
              </w:rPr>
            </w:pPr>
            <w:r w:rsidRPr="00026A85">
              <w:rPr>
                <w:sz w:val="24"/>
                <w:szCs w:val="24"/>
              </w:rPr>
              <w:t>- 1шт.</w:t>
            </w:r>
          </w:p>
        </w:tc>
      </w:tr>
      <w:tr w:rsidR="00000000" w:rsidRPr="00026A85">
        <w:tblPrEx>
          <w:tblCellMar>
            <w:top w:w="0" w:type="dxa"/>
            <w:bottom w:w="0" w:type="dxa"/>
          </w:tblCellMar>
        </w:tblPrEx>
        <w:tc>
          <w:tcPr>
            <w:tcW w:w="6629" w:type="dxa"/>
            <w:tcBorders>
              <w:top w:val="nil"/>
              <w:bottom w:val="nil"/>
            </w:tcBorders>
          </w:tcPr>
          <w:p w:rsidR="00000000" w:rsidRPr="00026A85" w:rsidRDefault="000B05B5">
            <w:pPr>
              <w:pStyle w:val="a4"/>
              <w:rPr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Pr="00026A85" w:rsidRDefault="000B05B5">
            <w:pPr>
              <w:jc w:val="right"/>
              <w:rPr>
                <w:sz w:val="24"/>
                <w:szCs w:val="24"/>
              </w:rPr>
            </w:pPr>
          </w:p>
        </w:tc>
      </w:tr>
      <w:tr w:rsidR="00000000" w:rsidRPr="00026A85">
        <w:tblPrEx>
          <w:tblCellMar>
            <w:top w:w="0" w:type="dxa"/>
            <w:bottom w:w="0" w:type="dxa"/>
          </w:tblCellMar>
        </w:tblPrEx>
        <w:tc>
          <w:tcPr>
            <w:tcW w:w="6629" w:type="dxa"/>
            <w:tcBorders>
              <w:top w:val="nil"/>
            </w:tcBorders>
          </w:tcPr>
          <w:p w:rsidR="00000000" w:rsidRPr="00026A85" w:rsidRDefault="000B05B5">
            <w:pPr>
              <w:pStyle w:val="a4"/>
              <w:rPr>
                <w:szCs w:val="2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000000" w:rsidRPr="00026A85" w:rsidRDefault="000B05B5">
            <w:pPr>
              <w:jc w:val="right"/>
              <w:rPr>
                <w:sz w:val="24"/>
                <w:szCs w:val="24"/>
              </w:rPr>
            </w:pPr>
          </w:p>
        </w:tc>
      </w:tr>
    </w:tbl>
    <w:p w:rsidR="00000000" w:rsidRPr="00026A85" w:rsidRDefault="000B05B5">
      <w:pPr>
        <w:numPr>
          <w:ilvl w:val="0"/>
          <w:numId w:val="46"/>
        </w:numPr>
        <w:jc w:val="center"/>
        <w:rPr>
          <w:b/>
          <w:sz w:val="24"/>
          <w:szCs w:val="24"/>
        </w:rPr>
      </w:pPr>
      <w:r w:rsidRPr="00026A85">
        <w:rPr>
          <w:b/>
          <w:sz w:val="24"/>
          <w:szCs w:val="24"/>
        </w:rPr>
        <w:t>Основные технические характеристики.</w:t>
      </w:r>
    </w:p>
    <w:p w:rsidR="00000000" w:rsidRPr="00026A85" w:rsidRDefault="000B05B5">
      <w:pPr>
        <w:jc w:val="center"/>
        <w:rPr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5529"/>
        <w:gridCol w:w="1984"/>
      </w:tblGrid>
      <w:tr w:rsidR="00000000" w:rsidRPr="00026A85">
        <w:tblPrEx>
          <w:tblCellMar>
            <w:top w:w="0" w:type="dxa"/>
            <w:bottom w:w="0" w:type="dxa"/>
          </w:tblCellMar>
        </w:tblPrEx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26A85" w:rsidRDefault="000B05B5">
            <w:pPr>
              <w:pStyle w:val="a4"/>
              <w:numPr>
                <w:ilvl w:val="0"/>
                <w:numId w:val="48"/>
              </w:numPr>
              <w:ind w:left="357" w:hanging="357"/>
              <w:rPr>
                <w:szCs w:val="24"/>
              </w:rPr>
            </w:pPr>
            <w:r w:rsidRPr="00026A85">
              <w:rPr>
                <w:szCs w:val="24"/>
              </w:rPr>
              <w:t>Напряжение питания</w:t>
            </w:r>
            <w:r w:rsidRPr="00026A85">
              <w:rPr>
                <w:szCs w:val="24"/>
              </w:rPr>
              <w:t xml:space="preserve"> постоянного тока, </w:t>
            </w:r>
            <w:proofErr w:type="gramStart"/>
            <w:r w:rsidRPr="00026A85">
              <w:rPr>
                <w:szCs w:val="24"/>
              </w:rPr>
              <w:t>В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26A85" w:rsidRDefault="000B05B5">
            <w:pPr>
              <w:jc w:val="right"/>
              <w:rPr>
                <w:sz w:val="24"/>
                <w:szCs w:val="24"/>
              </w:rPr>
            </w:pPr>
            <w:r w:rsidRPr="00026A85">
              <w:rPr>
                <w:sz w:val="24"/>
                <w:szCs w:val="24"/>
              </w:rPr>
              <w:t>12±1,2</w:t>
            </w:r>
          </w:p>
        </w:tc>
      </w:tr>
      <w:tr w:rsidR="00000000" w:rsidRPr="00026A85">
        <w:tblPrEx>
          <w:tblCellMar>
            <w:top w:w="0" w:type="dxa"/>
            <w:bottom w:w="0" w:type="dxa"/>
          </w:tblCellMar>
        </w:tblPrEx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26A85" w:rsidRDefault="000B05B5">
            <w:pPr>
              <w:pStyle w:val="a4"/>
              <w:numPr>
                <w:ilvl w:val="0"/>
                <w:numId w:val="48"/>
              </w:numPr>
              <w:ind w:left="357" w:hanging="357"/>
              <w:rPr>
                <w:szCs w:val="24"/>
              </w:rPr>
            </w:pPr>
            <w:r w:rsidRPr="00026A85">
              <w:rPr>
                <w:szCs w:val="24"/>
              </w:rPr>
              <w:t>Ток потребления, 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26A85" w:rsidRDefault="000B05B5">
            <w:pPr>
              <w:jc w:val="right"/>
              <w:rPr>
                <w:sz w:val="24"/>
                <w:szCs w:val="24"/>
              </w:rPr>
            </w:pPr>
            <w:r w:rsidRPr="00026A85">
              <w:rPr>
                <w:sz w:val="24"/>
                <w:szCs w:val="24"/>
              </w:rPr>
              <w:t>45</w:t>
            </w:r>
          </w:p>
        </w:tc>
      </w:tr>
      <w:tr w:rsidR="00000000" w:rsidRPr="00026A85">
        <w:tblPrEx>
          <w:tblCellMar>
            <w:top w:w="0" w:type="dxa"/>
            <w:bottom w:w="0" w:type="dxa"/>
          </w:tblCellMar>
        </w:tblPrEx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26A85" w:rsidRDefault="000B05B5">
            <w:pPr>
              <w:pStyle w:val="a4"/>
              <w:numPr>
                <w:ilvl w:val="0"/>
                <w:numId w:val="48"/>
              </w:numPr>
              <w:ind w:left="357" w:hanging="357"/>
              <w:rPr>
                <w:szCs w:val="24"/>
              </w:rPr>
            </w:pPr>
            <w:r w:rsidRPr="00026A85">
              <w:rPr>
                <w:szCs w:val="24"/>
              </w:rPr>
              <w:t>Полоса пропускания, МГц, не более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26A85" w:rsidRDefault="000B05B5">
            <w:pPr>
              <w:jc w:val="right"/>
              <w:rPr>
                <w:sz w:val="24"/>
                <w:szCs w:val="24"/>
              </w:rPr>
            </w:pPr>
            <w:r w:rsidRPr="00026A85">
              <w:rPr>
                <w:sz w:val="24"/>
                <w:szCs w:val="24"/>
              </w:rPr>
              <w:t>10</w:t>
            </w:r>
          </w:p>
        </w:tc>
      </w:tr>
      <w:tr w:rsidR="00000000" w:rsidRPr="00026A85">
        <w:tblPrEx>
          <w:tblCellMar>
            <w:top w:w="0" w:type="dxa"/>
            <w:bottom w:w="0" w:type="dxa"/>
          </w:tblCellMar>
        </w:tblPrEx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26A85" w:rsidRDefault="000B05B5">
            <w:pPr>
              <w:pStyle w:val="a4"/>
              <w:numPr>
                <w:ilvl w:val="0"/>
                <w:numId w:val="48"/>
              </w:numPr>
              <w:ind w:left="357" w:hanging="357"/>
              <w:rPr>
                <w:szCs w:val="24"/>
              </w:rPr>
            </w:pPr>
            <w:r w:rsidRPr="00026A85">
              <w:rPr>
                <w:szCs w:val="24"/>
              </w:rPr>
              <w:t xml:space="preserve">Размах полного видеосигнала на нагрузке 75 Ом, </w:t>
            </w:r>
            <w:proofErr w:type="gramStart"/>
            <w:r w:rsidRPr="00026A85">
              <w:rPr>
                <w:szCs w:val="24"/>
              </w:rPr>
              <w:t>В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26A85" w:rsidRDefault="000B05B5">
            <w:pPr>
              <w:jc w:val="right"/>
              <w:rPr>
                <w:sz w:val="24"/>
                <w:szCs w:val="24"/>
              </w:rPr>
            </w:pPr>
            <w:r w:rsidRPr="00026A85">
              <w:rPr>
                <w:sz w:val="24"/>
                <w:szCs w:val="24"/>
              </w:rPr>
              <w:t>1,0</w:t>
            </w:r>
          </w:p>
        </w:tc>
      </w:tr>
      <w:tr w:rsidR="00000000" w:rsidRPr="00026A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529" w:type="dxa"/>
          </w:tcPr>
          <w:p w:rsidR="00000000" w:rsidRPr="00026A85" w:rsidRDefault="000B05B5">
            <w:pPr>
              <w:pStyle w:val="a4"/>
              <w:numPr>
                <w:ilvl w:val="0"/>
                <w:numId w:val="48"/>
              </w:numPr>
              <w:ind w:left="357" w:hanging="357"/>
              <w:rPr>
                <w:szCs w:val="24"/>
              </w:rPr>
            </w:pPr>
            <w:r w:rsidRPr="00026A85">
              <w:rPr>
                <w:szCs w:val="24"/>
              </w:rPr>
              <w:t>Напряжения пробоя, кВ</w:t>
            </w:r>
          </w:p>
        </w:tc>
        <w:tc>
          <w:tcPr>
            <w:tcW w:w="1984" w:type="dxa"/>
          </w:tcPr>
          <w:p w:rsidR="00000000" w:rsidRPr="00026A85" w:rsidRDefault="000B05B5">
            <w:pPr>
              <w:jc w:val="right"/>
              <w:rPr>
                <w:sz w:val="24"/>
                <w:szCs w:val="24"/>
              </w:rPr>
            </w:pPr>
            <w:r w:rsidRPr="00026A85">
              <w:rPr>
                <w:sz w:val="24"/>
                <w:szCs w:val="24"/>
              </w:rPr>
              <w:t>1,0</w:t>
            </w:r>
          </w:p>
        </w:tc>
      </w:tr>
      <w:tr w:rsidR="00000000" w:rsidRPr="00026A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529" w:type="dxa"/>
          </w:tcPr>
          <w:p w:rsidR="00000000" w:rsidRPr="00026A85" w:rsidRDefault="000B05B5">
            <w:pPr>
              <w:pStyle w:val="a4"/>
              <w:numPr>
                <w:ilvl w:val="0"/>
                <w:numId w:val="48"/>
              </w:numPr>
              <w:ind w:left="357" w:hanging="357"/>
              <w:rPr>
                <w:szCs w:val="24"/>
              </w:rPr>
            </w:pPr>
            <w:r w:rsidRPr="00026A85">
              <w:rPr>
                <w:szCs w:val="24"/>
              </w:rPr>
              <w:t>Диапазон рабочих температур, °</w:t>
            </w:r>
            <w:proofErr w:type="gramStart"/>
            <w:r w:rsidRPr="00026A85">
              <w:rPr>
                <w:szCs w:val="24"/>
              </w:rPr>
              <w:t>С</w:t>
            </w:r>
            <w:proofErr w:type="gramEnd"/>
            <w:r w:rsidRPr="00026A85">
              <w:rPr>
                <w:szCs w:val="24"/>
              </w:rPr>
              <w:tab/>
            </w:r>
          </w:p>
        </w:tc>
        <w:tc>
          <w:tcPr>
            <w:tcW w:w="1984" w:type="dxa"/>
          </w:tcPr>
          <w:p w:rsidR="00000000" w:rsidRPr="00026A85" w:rsidRDefault="000B05B5">
            <w:pPr>
              <w:jc w:val="right"/>
              <w:rPr>
                <w:sz w:val="24"/>
                <w:szCs w:val="24"/>
              </w:rPr>
            </w:pPr>
            <w:proofErr w:type="gramStart"/>
            <w:r w:rsidRPr="00026A85">
              <w:rPr>
                <w:sz w:val="24"/>
                <w:szCs w:val="24"/>
              </w:rPr>
              <w:t>от</w:t>
            </w:r>
            <w:proofErr w:type="gramEnd"/>
            <w:r w:rsidRPr="00026A85">
              <w:rPr>
                <w:sz w:val="24"/>
                <w:szCs w:val="24"/>
              </w:rPr>
              <w:t xml:space="preserve"> минус 40 до 50</w:t>
            </w:r>
          </w:p>
        </w:tc>
      </w:tr>
      <w:tr w:rsidR="00000000" w:rsidRPr="00026A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529" w:type="dxa"/>
          </w:tcPr>
          <w:p w:rsidR="00000000" w:rsidRPr="00026A85" w:rsidRDefault="000B05B5">
            <w:pPr>
              <w:pStyle w:val="a4"/>
              <w:numPr>
                <w:ilvl w:val="0"/>
                <w:numId w:val="48"/>
              </w:numPr>
              <w:ind w:left="357" w:hanging="357"/>
              <w:rPr>
                <w:szCs w:val="24"/>
              </w:rPr>
            </w:pPr>
            <w:r w:rsidRPr="00026A85">
              <w:rPr>
                <w:szCs w:val="24"/>
              </w:rPr>
              <w:t>Режим работы</w:t>
            </w:r>
            <w:r w:rsidRPr="00026A85">
              <w:rPr>
                <w:szCs w:val="24"/>
              </w:rPr>
              <w:tab/>
            </w:r>
          </w:p>
        </w:tc>
        <w:tc>
          <w:tcPr>
            <w:tcW w:w="1984" w:type="dxa"/>
          </w:tcPr>
          <w:p w:rsidR="00000000" w:rsidRPr="00026A85" w:rsidRDefault="000B05B5">
            <w:pPr>
              <w:jc w:val="right"/>
              <w:rPr>
                <w:sz w:val="24"/>
                <w:szCs w:val="24"/>
              </w:rPr>
            </w:pPr>
            <w:r w:rsidRPr="00026A85">
              <w:rPr>
                <w:sz w:val="24"/>
                <w:szCs w:val="24"/>
              </w:rPr>
              <w:t>непрерывный</w:t>
            </w:r>
          </w:p>
        </w:tc>
      </w:tr>
      <w:tr w:rsidR="00000000" w:rsidRPr="00026A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529" w:type="dxa"/>
          </w:tcPr>
          <w:p w:rsidR="00000000" w:rsidRPr="00026A85" w:rsidRDefault="000B05B5">
            <w:pPr>
              <w:pStyle w:val="a4"/>
              <w:numPr>
                <w:ilvl w:val="0"/>
                <w:numId w:val="48"/>
              </w:numPr>
              <w:ind w:left="357" w:hanging="357"/>
              <w:rPr>
                <w:szCs w:val="24"/>
              </w:rPr>
            </w:pPr>
            <w:r w:rsidRPr="00026A85">
              <w:rPr>
                <w:szCs w:val="24"/>
              </w:rPr>
              <w:t>Габар</w:t>
            </w:r>
            <w:r w:rsidRPr="00026A85">
              <w:rPr>
                <w:szCs w:val="24"/>
              </w:rPr>
              <w:t xml:space="preserve">итные размеры (Д, </w:t>
            </w:r>
            <w:proofErr w:type="gramStart"/>
            <w:r w:rsidRPr="00026A85">
              <w:rPr>
                <w:szCs w:val="24"/>
              </w:rPr>
              <w:t>Ш</w:t>
            </w:r>
            <w:proofErr w:type="gramEnd"/>
            <w:r w:rsidRPr="00026A85">
              <w:rPr>
                <w:szCs w:val="24"/>
              </w:rPr>
              <w:t>, В), мм</w:t>
            </w:r>
          </w:p>
        </w:tc>
        <w:tc>
          <w:tcPr>
            <w:tcW w:w="1984" w:type="dxa"/>
            <w:vAlign w:val="center"/>
          </w:tcPr>
          <w:p w:rsidR="00000000" w:rsidRPr="00026A85" w:rsidRDefault="00654073" w:rsidP="00026A85">
            <w:pPr>
              <w:jc w:val="right"/>
              <w:rPr>
                <w:sz w:val="24"/>
                <w:szCs w:val="24"/>
              </w:rPr>
            </w:pPr>
            <w:r w:rsidRPr="00026A85">
              <w:rPr>
                <w:sz w:val="24"/>
                <w:szCs w:val="24"/>
                <w:lang w:val="en-US"/>
              </w:rPr>
              <w:t>70</w:t>
            </w:r>
            <w:r w:rsidR="000B05B5" w:rsidRPr="00026A85">
              <w:rPr>
                <w:sz w:val="24"/>
                <w:szCs w:val="24"/>
              </w:rPr>
              <w:t>х</w:t>
            </w:r>
            <w:r w:rsidRPr="00026A85">
              <w:rPr>
                <w:sz w:val="24"/>
                <w:szCs w:val="24"/>
                <w:lang w:val="en-US"/>
              </w:rPr>
              <w:t>45</w:t>
            </w:r>
            <w:r w:rsidR="000B05B5" w:rsidRPr="00026A85">
              <w:rPr>
                <w:sz w:val="24"/>
                <w:szCs w:val="24"/>
              </w:rPr>
              <w:t>х</w:t>
            </w:r>
            <w:r w:rsidRPr="00026A85">
              <w:rPr>
                <w:sz w:val="24"/>
                <w:szCs w:val="24"/>
                <w:lang w:val="en-US"/>
              </w:rPr>
              <w:t>30</w:t>
            </w:r>
          </w:p>
        </w:tc>
      </w:tr>
    </w:tbl>
    <w:p w:rsidR="00000000" w:rsidRDefault="000B05B5">
      <w:pPr>
        <w:jc w:val="center"/>
        <w:rPr>
          <w:bCs/>
          <w:sz w:val="22"/>
          <w:szCs w:val="22"/>
        </w:rPr>
      </w:pPr>
      <w:r>
        <w:rPr>
          <w:b/>
          <w:sz w:val="22"/>
          <w:szCs w:val="22"/>
        </w:rPr>
        <w:br w:type="column"/>
      </w:r>
    </w:p>
    <w:p w:rsidR="00000000" w:rsidRDefault="00F138B5">
      <w:pPr>
        <w:jc w:val="right"/>
        <w:rPr>
          <w:b/>
          <w:sz w:val="4"/>
          <w:u w:val="single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9696450</wp:posOffset>
                </wp:positionH>
                <wp:positionV relativeFrom="paragraph">
                  <wp:posOffset>175260</wp:posOffset>
                </wp:positionV>
                <wp:extent cx="548640" cy="274320"/>
                <wp:effectExtent l="0" t="0" r="0" b="0"/>
                <wp:wrapNone/>
                <wp:docPr id="1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0B05B5">
                            <w:r>
                              <w:rPr>
                                <w:lang w:val="en-US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28" type="#_x0000_t202" style="position:absolute;left:0;text-align:left;margin-left:763.5pt;margin-top:13.8pt;width:43.2pt;height:21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" o:allowincell="f" strokecolor="white">
                <v:textbox>
                  <w:txbxContent>
                    <w:p w:rsidR="00000000" w:rsidRDefault="000B05B5">
                      <w:r>
                        <w:rPr>
                          <w:lang w:val="en-US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:rsidR="00000000" w:rsidRDefault="000B05B5">
      <w:pPr>
        <w:numPr>
          <w:ilvl w:val="0"/>
          <w:numId w:val="28"/>
        </w:numPr>
        <w:jc w:val="center"/>
        <w:rPr>
          <w:b/>
          <w:sz w:val="24"/>
        </w:rPr>
      </w:pPr>
      <w:r>
        <w:rPr>
          <w:b/>
          <w:sz w:val="24"/>
        </w:rPr>
        <w:t>Установка и подключение.</w:t>
      </w:r>
    </w:p>
    <w:p w:rsidR="00000000" w:rsidRDefault="000B05B5">
      <w:pPr>
        <w:ind w:left="360"/>
        <w:rPr>
          <w:b/>
          <w:sz w:val="24"/>
        </w:rPr>
      </w:pPr>
    </w:p>
    <w:tbl>
      <w:tblPr>
        <w:tblpPr w:leftFromText="180" w:rightFromText="180" w:vertAnchor="text" w:horzAnchor="margin" w:tblpXSpec="right" w:tblpY="38"/>
        <w:tblW w:w="0" w:type="auto"/>
        <w:tblLook w:val="0000" w:firstRow="0" w:lastRow="0" w:firstColumn="0" w:lastColumn="0" w:noHBand="0" w:noVBand="0"/>
      </w:tblPr>
      <w:tblGrid>
        <w:gridCol w:w="1701"/>
        <w:gridCol w:w="581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0B05B5">
            <w:pPr>
              <w:pStyle w:val="2"/>
              <w:rPr>
                <w:sz w:val="22"/>
              </w:rPr>
            </w:pPr>
            <w:r>
              <w:rPr>
                <w:sz w:val="22"/>
              </w:rPr>
              <w:t>Внимание!</w:t>
            </w:r>
          </w:p>
        </w:tc>
        <w:tc>
          <w:tcPr>
            <w:tcW w:w="5812" w:type="dxa"/>
          </w:tcPr>
          <w:p w:rsidR="00000000" w:rsidRDefault="000B05B5">
            <w:pPr>
              <w:jc w:val="both"/>
              <w:rPr>
                <w:b/>
                <w:bCs/>
                <w:i/>
                <w:iCs/>
                <w:sz w:val="22"/>
              </w:rPr>
            </w:pPr>
            <w:r>
              <w:rPr>
                <w:b/>
                <w:bCs/>
                <w:i/>
                <w:iCs/>
                <w:sz w:val="22"/>
              </w:rPr>
              <w:t>Монтаж и подключение устройства производить только при отключенном  питании.</w:t>
            </w:r>
          </w:p>
        </w:tc>
      </w:tr>
    </w:tbl>
    <w:p w:rsidR="00000000" w:rsidRDefault="000B05B5">
      <w:pPr>
        <w:pStyle w:val="30"/>
      </w:pPr>
    </w:p>
    <w:p w:rsidR="00000000" w:rsidRDefault="00F138B5">
      <w:pPr>
        <w:pStyle w:val="30"/>
      </w:pPr>
      <w:r>
        <w:rPr>
          <w:noProof/>
        </w:rPr>
        <w:drawing>
          <wp:inline distT="0" distB="0" distL="0" distR="0">
            <wp:extent cx="4819650" cy="1390650"/>
            <wp:effectExtent l="0" t="0" r="0" b="0"/>
            <wp:docPr id="22" name="Рисунок 22" descr="D:\Altium\OPTO\OR\Паспорт\Сх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D:\Altium\OPTO\OR\Паспорт\Схема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38B5" w:rsidRDefault="00F138B5">
      <w:pPr>
        <w:pStyle w:val="30"/>
      </w:pPr>
    </w:p>
    <w:p w:rsidR="00000000" w:rsidRDefault="000B05B5">
      <w:pPr>
        <w:pStyle w:val="30"/>
        <w:jc w:val="center"/>
      </w:pPr>
      <w:r>
        <w:t>Рис. 1. Схема подключения ОР-1</w:t>
      </w:r>
    </w:p>
    <w:p w:rsidR="00000000" w:rsidRDefault="000B05B5">
      <w:pPr>
        <w:pStyle w:val="30"/>
        <w:jc w:val="center"/>
      </w:pPr>
    </w:p>
    <w:p w:rsidR="00000000" w:rsidRDefault="000B05B5">
      <w:pPr>
        <w:pStyle w:val="30"/>
        <w:jc w:val="center"/>
      </w:pPr>
    </w:p>
    <w:p w:rsidR="00000000" w:rsidRDefault="00DB6560" w:rsidP="00097840">
      <w:pPr>
        <w:pStyle w:val="3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44A960D" wp14:editId="1C6B5654">
                <wp:simplePos x="0" y="0"/>
                <wp:positionH relativeFrom="column">
                  <wp:posOffset>1816638</wp:posOffset>
                </wp:positionH>
                <wp:positionV relativeFrom="paragraph">
                  <wp:posOffset>1529329</wp:posOffset>
                </wp:positionV>
                <wp:extent cx="173356" cy="437566"/>
                <wp:effectExtent l="76200" t="19050" r="74295" b="95885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3356" cy="43756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7" o:spid="_x0000_s1026" type="#_x0000_t32" style="position:absolute;margin-left:143.05pt;margin-top:120.4pt;width:13.65pt;height:34.45pt;flip:x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F486886" wp14:editId="47DECB33">
                <wp:simplePos x="0" y="0"/>
                <wp:positionH relativeFrom="column">
                  <wp:posOffset>2668905</wp:posOffset>
                </wp:positionH>
                <wp:positionV relativeFrom="paragraph">
                  <wp:posOffset>866775</wp:posOffset>
                </wp:positionV>
                <wp:extent cx="448310" cy="134620"/>
                <wp:effectExtent l="38100" t="57150" r="0" b="9398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8310" cy="1346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210.15pt;margin-top:68.25pt;width:35.3pt;height:10.6pt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0D093B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9263A5E" wp14:editId="5A9A15FE">
                <wp:simplePos x="0" y="0"/>
                <wp:positionH relativeFrom="column">
                  <wp:posOffset>1855271</wp:posOffset>
                </wp:positionH>
                <wp:positionV relativeFrom="paragraph">
                  <wp:posOffset>1001395</wp:posOffset>
                </wp:positionV>
                <wp:extent cx="1099524" cy="527323"/>
                <wp:effectExtent l="0" t="0" r="24765" b="2540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9524" cy="52732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093B" w:rsidRPr="00DB6560" w:rsidRDefault="000D093B" w:rsidP="000D093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DB6560">
                              <w:rPr>
                                <w:sz w:val="24"/>
                                <w:szCs w:val="24"/>
                              </w:rPr>
                              <w:t>Крепежные</w:t>
                            </w:r>
                          </w:p>
                          <w:p w:rsidR="000D093B" w:rsidRPr="00DB6560" w:rsidRDefault="000D093B" w:rsidP="000D093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DB6560">
                              <w:rPr>
                                <w:sz w:val="24"/>
                                <w:szCs w:val="24"/>
                              </w:rPr>
                              <w:t>отверстия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9" style="position:absolute;left:0;text-align:left;margin-left:146.1pt;margin-top:78.85pt;width:86.6pt;height:41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" fillcolor="white [3201]" strokecolor="black [3200]" strokeweight="2pt">
                <v:textbox>
                  <w:txbxContent>
                    <w:p w:rsidR="000D093B" w:rsidRPr="00DB6560" w:rsidRDefault="000D093B" w:rsidP="000D093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DB6560">
                        <w:rPr>
                          <w:sz w:val="24"/>
                          <w:szCs w:val="24"/>
                        </w:rPr>
                        <w:t>Крепежные</w:t>
                      </w:r>
                    </w:p>
                    <w:p w:rsidR="000D093B" w:rsidRPr="00DB6560" w:rsidRDefault="000D093B" w:rsidP="000D093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DB6560">
                        <w:rPr>
                          <w:sz w:val="24"/>
                          <w:szCs w:val="24"/>
                        </w:rPr>
                        <w:t>отверстия</w:t>
                      </w:r>
                    </w:p>
                  </w:txbxContent>
                </v:textbox>
              </v:rect>
            </w:pict>
          </mc:Fallback>
        </mc:AlternateContent>
      </w:r>
      <w:r w:rsidR="00F138B5">
        <w:rPr>
          <w:noProof/>
        </w:rPr>
        <w:drawing>
          <wp:inline distT="0" distB="0" distL="0" distR="0" wp14:anchorId="2385D8A3" wp14:editId="60D4A773">
            <wp:extent cx="4029075" cy="3009900"/>
            <wp:effectExtent l="0" t="0" r="9525" b="0"/>
            <wp:docPr id="13" name="Рисунок 13" descr="D:\Altium\OPTO\OR\Паспорт\Корпу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Altium\OPTO\OR\Паспорт\Корпус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97840" w:rsidRDefault="00097840" w:rsidP="00F138B5">
      <w:pPr>
        <w:pStyle w:val="30"/>
        <w:jc w:val="center"/>
      </w:pPr>
      <w:r>
        <w:t xml:space="preserve">Рис.2. </w:t>
      </w:r>
      <w:proofErr w:type="gramStart"/>
      <w:r>
        <w:t xml:space="preserve">Габаритные и установочные размеры. </w:t>
      </w:r>
      <w:proofErr w:type="gramEnd"/>
      <w:r>
        <w:t>(Вид на корпус снизу.)</w:t>
      </w:r>
    </w:p>
    <w:p w:rsidR="00000000" w:rsidRDefault="000B05B5">
      <w:pPr>
        <w:rPr>
          <w:sz w:val="24"/>
        </w:rPr>
      </w:pPr>
    </w:p>
    <w:p w:rsidR="00000000" w:rsidRDefault="000B05B5">
      <w:pPr>
        <w:rPr>
          <w:sz w:val="24"/>
        </w:rPr>
      </w:pPr>
    </w:p>
    <w:p w:rsidR="000B05B5" w:rsidRDefault="000B05B5">
      <w:pPr>
        <w:pStyle w:val="4"/>
        <w:jc w:val="left"/>
        <w:rPr>
          <w:caps/>
          <w:sz w:val="8"/>
        </w:rPr>
      </w:pPr>
    </w:p>
    <w:sectPr w:rsidR="000B05B5">
      <w:pgSz w:w="16840" w:h="11907" w:orient="landscape" w:code="9"/>
      <w:pgMar w:top="454" w:right="567" w:bottom="454" w:left="567" w:header="454" w:footer="454" w:gutter="0"/>
      <w:cols w:num="2" w:sep="1"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5B5" w:rsidRDefault="000B05B5">
      <w:r>
        <w:separator/>
      </w:r>
    </w:p>
  </w:endnote>
  <w:endnote w:type="continuationSeparator" w:id="0">
    <w:p w:rsidR="000B05B5" w:rsidRDefault="000B0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5B5" w:rsidRDefault="000B05B5">
      <w:r>
        <w:separator/>
      </w:r>
    </w:p>
  </w:footnote>
  <w:footnote w:type="continuationSeparator" w:id="0">
    <w:p w:rsidR="000B05B5" w:rsidRDefault="000B05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86C6A"/>
    <w:multiLevelType w:val="hybridMultilevel"/>
    <w:tmpl w:val="24C641E2"/>
    <w:lvl w:ilvl="0" w:tplc="CC58CA14">
      <w:start w:val="5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">
    <w:nsid w:val="0B71188E"/>
    <w:multiLevelType w:val="hybridMultilevel"/>
    <w:tmpl w:val="8294E79C"/>
    <w:lvl w:ilvl="0" w:tplc="7052745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732AE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4391028"/>
    <w:multiLevelType w:val="singleLevel"/>
    <w:tmpl w:val="898ADA1E"/>
    <w:lvl w:ilvl="0">
      <w:start w:val="2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4">
    <w:nsid w:val="14745554"/>
    <w:multiLevelType w:val="multilevel"/>
    <w:tmpl w:val="80E40E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pStyle w:val="a"/>
      <w:isLgl/>
      <w:lvlText w:val="%1.%2."/>
      <w:lvlJc w:val="left"/>
      <w:pPr>
        <w:tabs>
          <w:tab w:val="num" w:pos="1062"/>
        </w:tabs>
        <w:ind w:left="1062" w:hanging="705"/>
      </w:pPr>
      <w:rPr>
        <w:rFonts w:hint="default"/>
      </w:rPr>
    </w:lvl>
    <w:lvl w:ilvl="2">
      <w:start w:val="1"/>
      <w:numFmt w:val="decimal"/>
      <w:pStyle w:val="a"/>
      <w:isLgl/>
      <w:lvlText w:val="%1.%2.%3."/>
      <w:lvlJc w:val="left"/>
      <w:pPr>
        <w:tabs>
          <w:tab w:val="num" w:pos="1434"/>
        </w:tabs>
        <w:ind w:left="1434" w:hanging="720"/>
      </w:pPr>
      <w:rPr>
        <w:rFonts w:hint="default"/>
      </w:rPr>
    </w:lvl>
    <w:lvl w:ilvl="3">
      <w:start w:val="1"/>
      <w:numFmt w:val="decimal"/>
      <w:pStyle w:val="a"/>
      <w:isLgl/>
      <w:lvlText w:val="%1.%2.%3.%4."/>
      <w:lvlJc w:val="left"/>
      <w:pPr>
        <w:tabs>
          <w:tab w:val="num" w:pos="1791"/>
        </w:tabs>
        <w:ind w:left="1791" w:hanging="720"/>
      </w:pPr>
      <w:rPr>
        <w:rFonts w:hint="default"/>
      </w:rPr>
    </w:lvl>
    <w:lvl w:ilvl="4">
      <w:start w:val="1"/>
      <w:numFmt w:val="decimal"/>
      <w:pStyle w:val="a"/>
      <w:isLgl/>
      <w:lvlText w:val="%1.%2.%3.%4.%5."/>
      <w:lvlJc w:val="left"/>
      <w:pPr>
        <w:tabs>
          <w:tab w:val="num" w:pos="2508"/>
        </w:tabs>
        <w:ind w:left="2508" w:hanging="1080"/>
      </w:pPr>
      <w:rPr>
        <w:rFonts w:hint="default"/>
      </w:rPr>
    </w:lvl>
    <w:lvl w:ilvl="5">
      <w:start w:val="1"/>
      <w:numFmt w:val="decimal"/>
      <w:pStyle w:val="a"/>
      <w:isLgl/>
      <w:lvlText w:val="%1.%2.%3.%4.%5.%6."/>
      <w:lvlJc w:val="left"/>
      <w:pPr>
        <w:tabs>
          <w:tab w:val="num" w:pos="2865"/>
        </w:tabs>
        <w:ind w:left="2865" w:hanging="1080"/>
      </w:pPr>
      <w:rPr>
        <w:rFonts w:hint="default"/>
      </w:rPr>
    </w:lvl>
    <w:lvl w:ilvl="6">
      <w:start w:val="1"/>
      <w:numFmt w:val="decimal"/>
      <w:pStyle w:val="a"/>
      <w:isLgl/>
      <w:lvlText w:val="%1.%2.%3.%4.%5.%6.%7."/>
      <w:lvlJc w:val="left"/>
      <w:pPr>
        <w:tabs>
          <w:tab w:val="num" w:pos="3222"/>
        </w:tabs>
        <w:ind w:left="3222" w:hanging="1080"/>
      </w:pPr>
      <w:rPr>
        <w:rFonts w:hint="default"/>
      </w:rPr>
    </w:lvl>
    <w:lvl w:ilvl="7">
      <w:start w:val="1"/>
      <w:numFmt w:val="decimal"/>
      <w:pStyle w:val="a"/>
      <w:isLgl/>
      <w:lvlText w:val="%1.%2.%3.%4.%5.%6.%7.%8."/>
      <w:lvlJc w:val="left"/>
      <w:pPr>
        <w:tabs>
          <w:tab w:val="num" w:pos="3939"/>
        </w:tabs>
        <w:ind w:left="3939" w:hanging="1440"/>
      </w:pPr>
      <w:rPr>
        <w:rFonts w:hint="default"/>
      </w:rPr>
    </w:lvl>
    <w:lvl w:ilvl="8">
      <w:start w:val="1"/>
      <w:numFmt w:val="decimal"/>
      <w:pStyle w:val="a"/>
      <w:isLgl/>
      <w:lvlText w:val="%1.%2.%3.%4.%5.%6.%7.%8.%9."/>
      <w:lvlJc w:val="left"/>
      <w:pPr>
        <w:tabs>
          <w:tab w:val="num" w:pos="4296"/>
        </w:tabs>
        <w:ind w:left="4296" w:hanging="1440"/>
      </w:pPr>
      <w:rPr>
        <w:rFonts w:hint="default"/>
      </w:rPr>
    </w:lvl>
  </w:abstractNum>
  <w:abstractNum w:abstractNumId="5">
    <w:nsid w:val="1AD74E3E"/>
    <w:multiLevelType w:val="singleLevel"/>
    <w:tmpl w:val="3F7829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02734EE"/>
    <w:multiLevelType w:val="hybridMultilevel"/>
    <w:tmpl w:val="F8E2A27A"/>
    <w:lvl w:ilvl="0" w:tplc="68E20FC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2AB422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318756C"/>
    <w:multiLevelType w:val="hybridMultilevel"/>
    <w:tmpl w:val="F0160CFE"/>
    <w:lvl w:ilvl="0" w:tplc="62E0BF88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231BC4"/>
    <w:multiLevelType w:val="hybridMultilevel"/>
    <w:tmpl w:val="A3465A5E"/>
    <w:lvl w:ilvl="0" w:tplc="C7FCA3E8">
      <w:start w:val="3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505F50"/>
    <w:multiLevelType w:val="singleLevel"/>
    <w:tmpl w:val="6A26C0E2"/>
    <w:lvl w:ilvl="0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</w:abstractNum>
  <w:abstractNum w:abstractNumId="11">
    <w:nsid w:val="2BB03E1F"/>
    <w:multiLevelType w:val="singleLevel"/>
    <w:tmpl w:val="EFE6F16A"/>
    <w:lvl w:ilvl="0">
      <w:start w:val="3"/>
      <w:numFmt w:val="decimal"/>
      <w:lvlText w:val="%1."/>
      <w:lvlJc w:val="left"/>
      <w:pPr>
        <w:tabs>
          <w:tab w:val="num" w:pos="2820"/>
        </w:tabs>
        <w:ind w:left="2820" w:hanging="360"/>
      </w:pPr>
      <w:rPr>
        <w:rFonts w:hint="default"/>
      </w:rPr>
    </w:lvl>
  </w:abstractNum>
  <w:abstractNum w:abstractNumId="12">
    <w:nsid w:val="2EED65E1"/>
    <w:multiLevelType w:val="hybridMultilevel"/>
    <w:tmpl w:val="714870C2"/>
    <w:lvl w:ilvl="0" w:tplc="99E6907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2E14C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39DA28B3"/>
    <w:multiLevelType w:val="hybridMultilevel"/>
    <w:tmpl w:val="2CE0DE5A"/>
    <w:lvl w:ilvl="0" w:tplc="C7FCA3E8">
      <w:start w:val="3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C51214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43182782"/>
    <w:multiLevelType w:val="hybridMultilevel"/>
    <w:tmpl w:val="DAA463EA"/>
    <w:lvl w:ilvl="0" w:tplc="07D02C9A">
      <w:start w:val="2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5ED46D3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4622508B"/>
    <w:multiLevelType w:val="hybridMultilevel"/>
    <w:tmpl w:val="61D247DE"/>
    <w:lvl w:ilvl="0" w:tplc="557251B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463DA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4AEE625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4C27405A"/>
    <w:multiLevelType w:val="singleLevel"/>
    <w:tmpl w:val="6E16E55C"/>
    <w:lvl w:ilvl="0">
      <w:start w:val="2"/>
      <w:numFmt w:val="decimal"/>
      <w:lvlText w:val="%1."/>
      <w:lvlJc w:val="left"/>
      <w:pPr>
        <w:tabs>
          <w:tab w:val="num" w:pos="2820"/>
        </w:tabs>
        <w:ind w:left="2820" w:hanging="360"/>
      </w:pPr>
      <w:rPr>
        <w:rFonts w:hint="default"/>
      </w:rPr>
    </w:lvl>
  </w:abstractNum>
  <w:abstractNum w:abstractNumId="22">
    <w:nsid w:val="4E91621B"/>
    <w:multiLevelType w:val="hybridMultilevel"/>
    <w:tmpl w:val="F0163C20"/>
    <w:lvl w:ilvl="0" w:tplc="273A2450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069174C"/>
    <w:multiLevelType w:val="hybridMultilevel"/>
    <w:tmpl w:val="0D305514"/>
    <w:lvl w:ilvl="0" w:tplc="C7FCA3E8">
      <w:start w:val="3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48F4690"/>
    <w:multiLevelType w:val="hybridMultilevel"/>
    <w:tmpl w:val="7D14E968"/>
    <w:lvl w:ilvl="0" w:tplc="05D05548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51721A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578971D3"/>
    <w:multiLevelType w:val="hybridMultilevel"/>
    <w:tmpl w:val="F8E2A27A"/>
    <w:lvl w:ilvl="0" w:tplc="EB128EA4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b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8DD6E84"/>
    <w:multiLevelType w:val="hybridMultilevel"/>
    <w:tmpl w:val="24C641E2"/>
    <w:lvl w:ilvl="0" w:tplc="A04E5D5C">
      <w:start w:val="5"/>
      <w:numFmt w:val="bullet"/>
      <w:lvlText w:val="-"/>
      <w:lvlJc w:val="left"/>
      <w:pPr>
        <w:tabs>
          <w:tab w:val="num" w:pos="981"/>
        </w:tabs>
        <w:ind w:left="981" w:hanging="5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8">
    <w:nsid w:val="5A5247C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5D4F67C9"/>
    <w:multiLevelType w:val="hybridMultilevel"/>
    <w:tmpl w:val="A8D6C194"/>
    <w:lvl w:ilvl="0" w:tplc="99E6907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05854E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61430B62"/>
    <w:multiLevelType w:val="singleLevel"/>
    <w:tmpl w:val="B0369D0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2">
    <w:nsid w:val="675911BA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>
    <w:nsid w:val="67B4225E"/>
    <w:multiLevelType w:val="hybridMultilevel"/>
    <w:tmpl w:val="24C641E2"/>
    <w:lvl w:ilvl="0" w:tplc="F214860A">
      <w:start w:val="5"/>
      <w:numFmt w:val="bullet"/>
      <w:lvlText w:val="-"/>
      <w:lvlJc w:val="left"/>
      <w:pPr>
        <w:tabs>
          <w:tab w:val="num" w:pos="644"/>
        </w:tabs>
        <w:ind w:left="0" w:firstLine="284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4">
    <w:nsid w:val="68EE48EA"/>
    <w:multiLevelType w:val="hybridMultilevel"/>
    <w:tmpl w:val="EE9A3838"/>
    <w:lvl w:ilvl="0" w:tplc="15E689D0">
      <w:start w:val="1"/>
      <w:numFmt w:val="decimal"/>
      <w:lvlText w:val="%1."/>
      <w:lvlJc w:val="center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A2C5DE6"/>
    <w:multiLevelType w:val="hybridMultilevel"/>
    <w:tmpl w:val="0DC476DE"/>
    <w:lvl w:ilvl="0" w:tplc="05D05548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CDF6808"/>
    <w:multiLevelType w:val="singleLevel"/>
    <w:tmpl w:val="557251B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37">
    <w:nsid w:val="6E6615B2"/>
    <w:multiLevelType w:val="hybridMultilevel"/>
    <w:tmpl w:val="F8E2A27A"/>
    <w:lvl w:ilvl="0" w:tplc="273A2450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F19577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>
    <w:nsid w:val="705B1DD0"/>
    <w:multiLevelType w:val="singleLevel"/>
    <w:tmpl w:val="D432205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>
    <w:nsid w:val="70D9097C"/>
    <w:multiLevelType w:val="multilevel"/>
    <w:tmpl w:val="38C4055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sz w:val="28"/>
      </w:rPr>
    </w:lvl>
  </w:abstractNum>
  <w:abstractNum w:abstractNumId="41">
    <w:nsid w:val="72A879B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>
    <w:nsid w:val="73DB70F1"/>
    <w:multiLevelType w:val="hybridMultilevel"/>
    <w:tmpl w:val="1BBAFE4E"/>
    <w:lvl w:ilvl="0" w:tplc="C7FCA3E8">
      <w:start w:val="3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4621855"/>
    <w:multiLevelType w:val="singleLevel"/>
    <w:tmpl w:val="74C2D2DA"/>
    <w:lvl w:ilvl="0">
      <w:start w:val="1"/>
      <w:numFmt w:val="decimal"/>
      <w:lvlText w:val="%1."/>
      <w:lvlJc w:val="left"/>
      <w:pPr>
        <w:tabs>
          <w:tab w:val="num" w:pos="2820"/>
        </w:tabs>
        <w:ind w:left="2820" w:hanging="360"/>
      </w:pPr>
      <w:rPr>
        <w:rFonts w:hint="default"/>
      </w:rPr>
    </w:lvl>
  </w:abstractNum>
  <w:abstractNum w:abstractNumId="44">
    <w:nsid w:val="75300D8E"/>
    <w:multiLevelType w:val="singleLevel"/>
    <w:tmpl w:val="B7303A6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5">
    <w:nsid w:val="769E4BC9"/>
    <w:multiLevelType w:val="hybridMultilevel"/>
    <w:tmpl w:val="D9DC75E2"/>
    <w:lvl w:ilvl="0" w:tplc="273A2450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1" w:tplc="E1BC83C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80B09D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7">
    <w:nsid w:val="7BF3681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3"/>
  </w:num>
  <w:num w:numId="2">
    <w:abstractNumId w:val="21"/>
  </w:num>
  <w:num w:numId="3">
    <w:abstractNumId w:val="46"/>
  </w:num>
  <w:num w:numId="4">
    <w:abstractNumId w:val="30"/>
  </w:num>
  <w:num w:numId="5">
    <w:abstractNumId w:val="19"/>
  </w:num>
  <w:num w:numId="6">
    <w:abstractNumId w:val="13"/>
  </w:num>
  <w:num w:numId="7">
    <w:abstractNumId w:val="47"/>
  </w:num>
  <w:num w:numId="8">
    <w:abstractNumId w:val="11"/>
  </w:num>
  <w:num w:numId="9">
    <w:abstractNumId w:val="31"/>
  </w:num>
  <w:num w:numId="10">
    <w:abstractNumId w:val="15"/>
  </w:num>
  <w:num w:numId="11">
    <w:abstractNumId w:val="38"/>
  </w:num>
  <w:num w:numId="12">
    <w:abstractNumId w:val="41"/>
  </w:num>
  <w:num w:numId="13">
    <w:abstractNumId w:val="28"/>
  </w:num>
  <w:num w:numId="14">
    <w:abstractNumId w:val="36"/>
  </w:num>
  <w:num w:numId="15">
    <w:abstractNumId w:val="40"/>
  </w:num>
  <w:num w:numId="16">
    <w:abstractNumId w:val="37"/>
  </w:num>
  <w:num w:numId="17">
    <w:abstractNumId w:val="18"/>
  </w:num>
  <w:num w:numId="18">
    <w:abstractNumId w:val="8"/>
  </w:num>
  <w:num w:numId="19">
    <w:abstractNumId w:val="27"/>
  </w:num>
  <w:num w:numId="20">
    <w:abstractNumId w:val="0"/>
  </w:num>
  <w:num w:numId="21">
    <w:abstractNumId w:val="33"/>
  </w:num>
  <w:num w:numId="22">
    <w:abstractNumId w:val="45"/>
  </w:num>
  <w:num w:numId="23">
    <w:abstractNumId w:val="9"/>
  </w:num>
  <w:num w:numId="24">
    <w:abstractNumId w:val="6"/>
  </w:num>
  <w:num w:numId="25">
    <w:abstractNumId w:val="44"/>
  </w:num>
  <w:num w:numId="26">
    <w:abstractNumId w:val="5"/>
  </w:num>
  <w:num w:numId="27">
    <w:abstractNumId w:val="4"/>
  </w:num>
  <w:num w:numId="28">
    <w:abstractNumId w:val="1"/>
  </w:num>
  <w:num w:numId="29">
    <w:abstractNumId w:val="14"/>
  </w:num>
  <w:num w:numId="30">
    <w:abstractNumId w:val="42"/>
  </w:num>
  <w:num w:numId="31">
    <w:abstractNumId w:val="23"/>
  </w:num>
  <w:num w:numId="32">
    <w:abstractNumId w:val="12"/>
  </w:num>
  <w:num w:numId="33">
    <w:abstractNumId w:val="2"/>
  </w:num>
  <w:num w:numId="34">
    <w:abstractNumId w:val="29"/>
  </w:num>
  <w:num w:numId="35">
    <w:abstractNumId w:val="20"/>
  </w:num>
  <w:num w:numId="36">
    <w:abstractNumId w:val="34"/>
  </w:num>
  <w:num w:numId="37">
    <w:abstractNumId w:val="26"/>
  </w:num>
  <w:num w:numId="38">
    <w:abstractNumId w:val="25"/>
  </w:num>
  <w:num w:numId="39">
    <w:abstractNumId w:val="7"/>
  </w:num>
  <w:num w:numId="40">
    <w:abstractNumId w:val="17"/>
  </w:num>
  <w:num w:numId="41">
    <w:abstractNumId w:val="32"/>
  </w:num>
  <w:num w:numId="42">
    <w:abstractNumId w:val="24"/>
  </w:num>
  <w:num w:numId="43">
    <w:abstractNumId w:val="35"/>
  </w:num>
  <w:num w:numId="44">
    <w:abstractNumId w:val="3"/>
  </w:num>
  <w:num w:numId="45">
    <w:abstractNumId w:val="10"/>
  </w:num>
  <w:num w:numId="46">
    <w:abstractNumId w:val="39"/>
  </w:num>
  <w:num w:numId="47">
    <w:abstractNumId w:val="16"/>
  </w:num>
  <w:num w:numId="4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073"/>
    <w:rsid w:val="00026A85"/>
    <w:rsid w:val="00097840"/>
    <w:rsid w:val="000B05B5"/>
    <w:rsid w:val="000D093B"/>
    <w:rsid w:val="00654073"/>
    <w:rsid w:val="00A87720"/>
    <w:rsid w:val="00DB6560"/>
    <w:rsid w:val="00F1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tabs>
        <w:tab w:val="left" w:pos="5996"/>
      </w:tabs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4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ind w:left="176"/>
      <w:outlineLvl w:val="5"/>
    </w:pPr>
    <w:rPr>
      <w:sz w:val="24"/>
      <w:lang w:val="en-US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sz w:val="24"/>
      <w:lang w:val="en-US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b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="426"/>
    </w:pPr>
    <w:rPr>
      <w:sz w:val="28"/>
    </w:rPr>
  </w:style>
  <w:style w:type="paragraph" w:styleId="20">
    <w:name w:val="Body Text Indent 2"/>
    <w:basedOn w:val="a"/>
    <w:semiHidden/>
    <w:pPr>
      <w:ind w:firstLine="284"/>
    </w:pPr>
    <w:rPr>
      <w:sz w:val="28"/>
    </w:rPr>
  </w:style>
  <w:style w:type="paragraph" w:styleId="30">
    <w:name w:val="Body Text Indent 3"/>
    <w:basedOn w:val="a"/>
    <w:semiHidden/>
    <w:pPr>
      <w:ind w:firstLine="142"/>
    </w:pPr>
    <w:rPr>
      <w:sz w:val="22"/>
    </w:rPr>
  </w:style>
  <w:style w:type="paragraph" w:styleId="a4">
    <w:name w:val="Body Text"/>
    <w:basedOn w:val="a"/>
    <w:semiHidden/>
    <w:rPr>
      <w:sz w:val="24"/>
    </w:rPr>
  </w:style>
  <w:style w:type="paragraph" w:styleId="31">
    <w:name w:val="Body Text 3"/>
    <w:basedOn w:val="a"/>
    <w:semiHidden/>
    <w:pPr>
      <w:jc w:val="center"/>
    </w:pPr>
    <w:rPr>
      <w:sz w:val="22"/>
    </w:rPr>
  </w:style>
  <w:style w:type="paragraph" w:styleId="a5">
    <w:name w:val="header"/>
    <w:basedOn w:val="a"/>
    <w:semiHidden/>
    <w:pPr>
      <w:tabs>
        <w:tab w:val="center" w:pos="4677"/>
        <w:tab w:val="right" w:pos="9355"/>
      </w:tabs>
    </w:pPr>
  </w:style>
  <w:style w:type="paragraph" w:styleId="a6">
    <w:name w:val="footer"/>
    <w:basedOn w:val="a"/>
    <w:semiHidden/>
    <w:pPr>
      <w:tabs>
        <w:tab w:val="center" w:pos="4677"/>
        <w:tab w:val="right" w:pos="9355"/>
      </w:tabs>
    </w:pPr>
  </w:style>
  <w:style w:type="paragraph" w:styleId="21">
    <w:name w:val="Body Text 2"/>
    <w:basedOn w:val="a"/>
    <w:semiHidden/>
    <w:rPr>
      <w:sz w:val="22"/>
    </w:rPr>
  </w:style>
  <w:style w:type="character" w:styleId="a7">
    <w:name w:val="Hyperlink"/>
    <w:basedOn w:val="a0"/>
    <w:semiHidden/>
    <w:rPr>
      <w:color w:val="0000FF"/>
      <w:u w:val="single"/>
    </w:rPr>
  </w:style>
  <w:style w:type="character" w:styleId="a8">
    <w:name w:val="page number"/>
    <w:basedOn w:val="a0"/>
    <w:semiHidden/>
  </w:style>
  <w:style w:type="paragraph" w:styleId="a9">
    <w:name w:val="Balloon Text"/>
    <w:basedOn w:val="a"/>
    <w:link w:val="aa"/>
    <w:uiPriority w:val="99"/>
    <w:semiHidden/>
    <w:unhideWhenUsed/>
    <w:rsid w:val="000D093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D09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tabs>
        <w:tab w:val="left" w:pos="5996"/>
      </w:tabs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4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ind w:left="176"/>
      <w:outlineLvl w:val="5"/>
    </w:pPr>
    <w:rPr>
      <w:sz w:val="24"/>
      <w:lang w:val="en-US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sz w:val="24"/>
      <w:lang w:val="en-US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b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="426"/>
    </w:pPr>
    <w:rPr>
      <w:sz w:val="28"/>
    </w:rPr>
  </w:style>
  <w:style w:type="paragraph" w:styleId="20">
    <w:name w:val="Body Text Indent 2"/>
    <w:basedOn w:val="a"/>
    <w:semiHidden/>
    <w:pPr>
      <w:ind w:firstLine="284"/>
    </w:pPr>
    <w:rPr>
      <w:sz w:val="28"/>
    </w:rPr>
  </w:style>
  <w:style w:type="paragraph" w:styleId="30">
    <w:name w:val="Body Text Indent 3"/>
    <w:basedOn w:val="a"/>
    <w:semiHidden/>
    <w:pPr>
      <w:ind w:firstLine="142"/>
    </w:pPr>
    <w:rPr>
      <w:sz w:val="22"/>
    </w:rPr>
  </w:style>
  <w:style w:type="paragraph" w:styleId="a4">
    <w:name w:val="Body Text"/>
    <w:basedOn w:val="a"/>
    <w:semiHidden/>
    <w:rPr>
      <w:sz w:val="24"/>
    </w:rPr>
  </w:style>
  <w:style w:type="paragraph" w:styleId="31">
    <w:name w:val="Body Text 3"/>
    <w:basedOn w:val="a"/>
    <w:semiHidden/>
    <w:pPr>
      <w:jc w:val="center"/>
    </w:pPr>
    <w:rPr>
      <w:sz w:val="22"/>
    </w:rPr>
  </w:style>
  <w:style w:type="paragraph" w:styleId="a5">
    <w:name w:val="header"/>
    <w:basedOn w:val="a"/>
    <w:semiHidden/>
    <w:pPr>
      <w:tabs>
        <w:tab w:val="center" w:pos="4677"/>
        <w:tab w:val="right" w:pos="9355"/>
      </w:tabs>
    </w:pPr>
  </w:style>
  <w:style w:type="paragraph" w:styleId="a6">
    <w:name w:val="footer"/>
    <w:basedOn w:val="a"/>
    <w:semiHidden/>
    <w:pPr>
      <w:tabs>
        <w:tab w:val="center" w:pos="4677"/>
        <w:tab w:val="right" w:pos="9355"/>
      </w:tabs>
    </w:pPr>
  </w:style>
  <w:style w:type="paragraph" w:styleId="21">
    <w:name w:val="Body Text 2"/>
    <w:basedOn w:val="a"/>
    <w:semiHidden/>
    <w:rPr>
      <w:sz w:val="22"/>
    </w:rPr>
  </w:style>
  <w:style w:type="character" w:styleId="a7">
    <w:name w:val="Hyperlink"/>
    <w:basedOn w:val="a0"/>
    <w:semiHidden/>
    <w:rPr>
      <w:color w:val="0000FF"/>
      <w:u w:val="single"/>
    </w:rPr>
  </w:style>
  <w:style w:type="character" w:styleId="a8">
    <w:name w:val="page number"/>
    <w:basedOn w:val="a0"/>
    <w:semiHidden/>
  </w:style>
  <w:style w:type="paragraph" w:styleId="a9">
    <w:name w:val="Balloon Text"/>
    <w:basedOn w:val="a"/>
    <w:link w:val="aa"/>
    <w:uiPriority w:val="99"/>
    <w:semiHidden/>
    <w:unhideWhenUsed/>
    <w:rsid w:val="000D093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D09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c-inform.ru" TargetMode="External"/><Relationship Id="rId13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ervice@bic-inform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ic@bic-inform.ru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123</Company>
  <LinksUpToDate>false</LinksUpToDate>
  <CharactersWithSpaces>2949</CharactersWithSpaces>
  <SharedDoc>false</SharedDoc>
  <HLinks>
    <vt:vector size="6" baseType="variant">
      <vt:variant>
        <vt:i4>5373979</vt:i4>
      </vt:variant>
      <vt:variant>
        <vt:i4>0</vt:i4>
      </vt:variant>
      <vt:variant>
        <vt:i4>0</vt:i4>
      </vt:variant>
      <vt:variant>
        <vt:i4>5</vt:i4>
      </vt:variant>
      <vt:variant>
        <vt:lpwstr>http://www.bic-inform.spb.ru/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anj</dc:creator>
  <cp:keywords/>
  <dc:description/>
  <cp:lastModifiedBy>anj</cp:lastModifiedBy>
  <cp:revision>3</cp:revision>
  <cp:lastPrinted>2007-04-28T13:14:00Z</cp:lastPrinted>
  <dcterms:created xsi:type="dcterms:W3CDTF">2014-02-03T10:24:00Z</dcterms:created>
  <dcterms:modified xsi:type="dcterms:W3CDTF">2014-02-03T10:29:00Z</dcterms:modified>
</cp:coreProperties>
</file>